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4D0717EB" w:rsidR="003D27EE" w:rsidRDefault="003D27EE" w:rsidP="000A05E4">
      <w:pPr>
        <w:jc w:val="center"/>
        <w:rPr>
          <w:rFonts w:ascii="Times New Roman" w:hAnsi="Times New Roman" w:cs="Times New Roman"/>
        </w:rPr>
      </w:pPr>
      <w:r>
        <w:rPr>
          <w:rFonts w:ascii="Times New Roman" w:hAnsi="Times New Roman" w:cs="Times New Roman"/>
        </w:rPr>
        <w:t>Doctor of</w:t>
      </w:r>
      <w:r w:rsidR="00B164AD">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28751198"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w:t>
      </w:r>
      <w:r w:rsidR="00E96CEE">
        <w:rPr>
          <w:rFonts w:ascii="Times New Roman" w:hAnsi="Times New Roman" w:cs="Times New Roman"/>
        </w:rPr>
        <w:t>.</w:t>
      </w:r>
      <w:r w:rsidR="00430710" w:rsidRPr="00430710">
        <w:rPr>
          <w:rFonts w:ascii="Times New Roman" w:hAnsi="Times New Roman" w:cs="Times New Roman"/>
        </w:rPr>
        <w:t>D</w:t>
      </w:r>
      <w:r w:rsidR="00E96CEE">
        <w:rPr>
          <w:rFonts w:ascii="Times New Roman" w:hAnsi="Times New Roman" w:cs="Times New Roman"/>
        </w:rPr>
        <w:t>.</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C720E0">
      <w:pPr>
        <w:spacing w:line="480" w:lineRule="auto"/>
        <w:ind w:firstLine="720"/>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lastRenderedPageBreak/>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6C47F83F"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w:t>
      </w:r>
      <w:r w:rsidR="00FC5FE3">
        <w:rPr>
          <w:rFonts w:ascii="Times New Roman" w:hAnsi="Times New Roman" w:cs="Times New Roman"/>
        </w:rPr>
        <w:t xml:space="preserve">10 </w:t>
      </w:r>
      <w:r w:rsidR="00430710" w:rsidRPr="00430710">
        <w:rPr>
          <w:rFonts w:ascii="Times New Roman" w:hAnsi="Times New Roman" w:cs="Times New Roman"/>
        </w:rPr>
        <w:t>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the GC dexamethasone (D</w:t>
      </w:r>
      <w:r w:rsidR="00FC5FE3">
        <w:rPr>
          <w:rFonts w:ascii="Times New Roman" w:hAnsi="Times New Roman" w:cs="Times New Roman"/>
        </w:rPr>
        <w:t>exa</w:t>
      </w:r>
      <w:r w:rsidR="00430710" w:rsidRPr="00430710">
        <w:rPr>
          <w:rFonts w:ascii="Times New Roman" w:hAnsi="Times New Roman" w:cs="Times New Roman"/>
        </w:rPr>
        <w:t>)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w:t>
      </w:r>
      <w:r w:rsidR="00FC5FE3">
        <w:rPr>
          <w:rFonts w:ascii="Times New Roman" w:hAnsi="Times New Roman" w:cs="Times New Roman"/>
        </w:rPr>
        <w:t>exa</w:t>
      </w:r>
      <w:r w:rsidR="00430710" w:rsidRPr="00430710">
        <w:rPr>
          <w:rFonts w:ascii="Times New Roman" w:hAnsi="Times New Roman" w:cs="Times New Roman"/>
        </w:rPr>
        <w:t>-induced muscle loss could be reversed by</w:t>
      </w:r>
      <w:r w:rsidR="00430710">
        <w:rPr>
          <w:rFonts w:ascii="Times New Roman" w:hAnsi="Times New Roman" w:cs="Times New Roman"/>
        </w:rPr>
        <w:t xml:space="preserve"> </w:t>
      </w:r>
      <w:r w:rsidR="00FC5FE3">
        <w:rPr>
          <w:rFonts w:ascii="Times New Roman" w:hAnsi="Times New Roman" w:cs="Times New Roman"/>
        </w:rPr>
        <w:t>co-administration of 35</w:t>
      </w:r>
      <w:r w:rsidR="00430710" w:rsidRPr="00430710">
        <w:rPr>
          <w:rFonts w:ascii="Times New Roman" w:hAnsi="Times New Roman" w:cs="Times New Roman"/>
        </w:rPr>
        <w:t xml:space="preserve"> 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testosterone (T</w:t>
      </w:r>
      <w:r w:rsidR="00FC5FE3">
        <w:rPr>
          <w:rFonts w:ascii="Times New Roman" w:hAnsi="Times New Roman" w:cs="Times New Roman"/>
        </w:rPr>
        <w:t>esto</w:t>
      </w:r>
      <w:r w:rsidR="00430710" w:rsidRPr="00430710">
        <w:rPr>
          <w:rFonts w:ascii="Times New Roman" w:hAnsi="Times New Roman" w:cs="Times New Roman"/>
        </w:rPr>
        <w:t>). To my knowledge, this is the first mouse model of GAML demonstrating alleviation by T</w:t>
      </w:r>
      <w:r w:rsidR="00FC5FE3">
        <w:rPr>
          <w:rFonts w:ascii="Times New Roman" w:hAnsi="Times New Roman" w:cs="Times New Roman"/>
        </w:rPr>
        <w:t>esto</w:t>
      </w:r>
      <w:r w:rsidR="00430710" w:rsidRPr="00430710">
        <w:rPr>
          <w:rFonts w:ascii="Times New Roman" w:hAnsi="Times New Roman" w:cs="Times New Roman"/>
        </w:rPr>
        <w:t>.</w:t>
      </w:r>
    </w:p>
    <w:p w14:paraId="44E230DE" w14:textId="304424B5"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D</w:t>
      </w:r>
      <w:r w:rsidR="00FC5FE3">
        <w:rPr>
          <w:rFonts w:ascii="Times New Roman" w:hAnsi="Times New Roman" w:cs="Times New Roman"/>
        </w:rPr>
        <w:t>exa</w:t>
      </w:r>
      <w:r w:rsidRPr="00430710">
        <w:rPr>
          <w:rFonts w:ascii="Times New Roman" w:hAnsi="Times New Roman" w:cs="Times New Roman"/>
        </w:rPr>
        <w:t>-upregulated intramuscular atrogene expression and proteasome catalytic activity were suppressed by T</w:t>
      </w:r>
      <w:r w:rsidR="00FC5FE3">
        <w:rPr>
          <w:rFonts w:ascii="Times New Roman" w:hAnsi="Times New Roman" w:cs="Times New Roman"/>
        </w:rPr>
        <w:t>esto</w:t>
      </w:r>
      <w:r w:rsidRPr="00430710">
        <w:rPr>
          <w:rFonts w:ascii="Times New Roman" w:hAnsi="Times New Roman" w:cs="Times New Roman"/>
        </w:rPr>
        <w:t xml:space="preserve"> co-administration. D</w:t>
      </w:r>
      <w:r w:rsidR="00FC5FE3">
        <w:rPr>
          <w:rFonts w:ascii="Times New Roman" w:hAnsi="Times New Roman" w:cs="Times New Roman"/>
        </w:rPr>
        <w:t>exa</w:t>
      </w:r>
      <w:r w:rsidRPr="00430710">
        <w:rPr>
          <w:rFonts w:ascii="Times New Roman" w:hAnsi="Times New Roman" w:cs="Times New Roman"/>
        </w:rPr>
        <w:t xml:space="preserve"> downregulated cathepsin L enzymatic activity and beclin expression, indicating that lysosome was not a major effector of GAML. Changes in calpain 1 and in translation factors 4E-BP, eIF3f and eIF2, following T</w:t>
      </w:r>
      <w:r w:rsidR="00FC5FE3">
        <w:rPr>
          <w:rFonts w:ascii="Times New Roman" w:hAnsi="Times New Roman" w:cs="Times New Roman"/>
        </w:rPr>
        <w:t>esto</w:t>
      </w:r>
      <w:r w:rsidRPr="00430710">
        <w:rPr>
          <w:rFonts w:ascii="Times New Roman" w:hAnsi="Times New Roman" w:cs="Times New Roman"/>
        </w:rPr>
        <w:t xml:space="preserve"> treatment, were inconclusive. The changes in proteasome activity </w:t>
      </w:r>
      <w:r w:rsidRPr="00430710">
        <w:rPr>
          <w:rFonts w:ascii="Times New Roman" w:hAnsi="Times New Roman" w:cs="Times New Roman"/>
        </w:rPr>
        <w:lastRenderedPageBreak/>
        <w:t>and atrogene 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w:t>
      </w:r>
      <w:r w:rsidR="00FC5FE3">
        <w:rPr>
          <w:rFonts w:ascii="Times New Roman" w:hAnsi="Times New Roman" w:cs="Times New Roman"/>
        </w:rPr>
        <w:t>esto</w:t>
      </w:r>
      <w:r w:rsidRPr="00430710">
        <w:rPr>
          <w:rFonts w:ascii="Times New Roman" w:hAnsi="Times New Roman" w:cs="Times New Roman"/>
        </w:rPr>
        <w:t xml:space="preserve"> co-administration.</w:t>
      </w:r>
    </w:p>
    <w:p w14:paraId="005F8943" w14:textId="74469955"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C2C12 differentiated myotubes were used to model GAML </w:t>
      </w:r>
      <w:r w:rsidR="00FC5FE3" w:rsidRPr="00FC5FE3">
        <w:rPr>
          <w:rFonts w:ascii="Times New Roman" w:hAnsi="Times New Roman" w:cs="Times New Roman"/>
          <w:i/>
        </w:rPr>
        <w:t>in vitro</w:t>
      </w:r>
      <w:r w:rsidR="00430710" w:rsidRPr="00430710">
        <w:rPr>
          <w:rFonts w:ascii="Times New Roman" w:hAnsi="Times New Roman" w:cs="Times New Roman"/>
        </w:rPr>
        <w:t>. Myotube diameter and total protein were reduced by D</w:t>
      </w:r>
      <w:r w:rsidR="00FC5FE3">
        <w:rPr>
          <w:rFonts w:ascii="Times New Roman" w:hAnsi="Times New Roman" w:cs="Times New Roman"/>
        </w:rPr>
        <w:t>exa</w:t>
      </w:r>
      <w:r w:rsidR="00430710" w:rsidRPr="00430710">
        <w:rPr>
          <w:rFonts w:ascii="Times New Roman" w:hAnsi="Times New Roman" w:cs="Times New Roman"/>
        </w:rPr>
        <w:t>, and restored by T</w:t>
      </w:r>
      <w:r w:rsidR="00FC5FE3">
        <w:rPr>
          <w:rFonts w:ascii="Times New Roman" w:hAnsi="Times New Roman" w:cs="Times New Roman"/>
        </w:rPr>
        <w:t>esto</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w:t>
      </w:r>
      <w:r w:rsidR="00FC5FE3">
        <w:rPr>
          <w:rFonts w:ascii="Times New Roman" w:hAnsi="Times New Roman" w:cs="Times New Roman"/>
        </w:rPr>
        <w:t>exa</w:t>
      </w:r>
      <w:r w:rsidR="00430710" w:rsidRPr="00430710">
        <w:rPr>
          <w:rFonts w:ascii="Times New Roman" w:hAnsi="Times New Roman" w:cs="Times New Roman"/>
        </w:rPr>
        <w:t>-induced proteolysis was inhibited by the proteasome inhibitor MG132.</w:t>
      </w:r>
    </w:p>
    <w:p w14:paraId="5333D98D" w14:textId="200B7443" w:rsidR="00132207" w:rsidRDefault="00132207" w:rsidP="00132207">
      <w:pPr>
        <w:spacing w:line="480" w:lineRule="auto"/>
        <w:rPr>
          <w:rFonts w:ascii="Times New Roman" w:hAnsi="Times New Roman" w:cs="Times New Roman"/>
        </w:rPr>
      </w:pPr>
      <w:r>
        <w:rPr>
          <w:rFonts w:ascii="Times New Roman" w:hAnsi="Times New Roman" w:cs="Times New Roman"/>
        </w:rPr>
        <w:tab/>
      </w:r>
      <w:r w:rsidR="00FC5FE3" w:rsidRPr="00FC5FE3">
        <w:rPr>
          <w:rFonts w:ascii="Times New Roman" w:hAnsi="Times New Roman" w:cs="Times New Roman"/>
          <w:i/>
        </w:rPr>
        <w:t>In vivo</w:t>
      </w:r>
      <w:r w:rsidR="00430710" w:rsidRPr="00430710">
        <w:rPr>
          <w:rFonts w:ascii="Times New Roman" w:hAnsi="Times New Roman" w:cs="Times New Roman"/>
        </w:rPr>
        <w:t>, D</w:t>
      </w:r>
      <w:r w:rsidR="00FC5FE3">
        <w:rPr>
          <w:rFonts w:ascii="Times New Roman" w:hAnsi="Times New Roman" w:cs="Times New Roman"/>
        </w:rPr>
        <w:t>exa</w:t>
      </w:r>
      <w:r w:rsidR="00430710" w:rsidRPr="00430710">
        <w:rPr>
          <w:rFonts w:ascii="Times New Roman" w:hAnsi="Times New Roman" w:cs="Times New Roman"/>
        </w:rPr>
        <w:t xml:space="preserve"> reduced intramuscular IGF-I expression, an effect reversed by T</w:t>
      </w:r>
      <w:r w:rsidR="00FC5FE3">
        <w:rPr>
          <w:rFonts w:ascii="Times New Roman" w:hAnsi="Times New Roman" w:cs="Times New Roman"/>
        </w:rPr>
        <w:t>esto</w:t>
      </w:r>
      <w:r w:rsidR="00430710" w:rsidRPr="00430710">
        <w:rPr>
          <w:rFonts w:ascii="Times New Roman" w:hAnsi="Times New Roman" w:cs="Times New Roman"/>
        </w:rPr>
        <w:t xml:space="preserve"> co-administration. In C2C12, inhibition of IGF-1R signaling with picropodophyllin did not modify T</w:t>
      </w:r>
      <w:r w:rsidR="00FC5FE3">
        <w:rPr>
          <w:rFonts w:ascii="Times New Roman" w:hAnsi="Times New Roman" w:cs="Times New Roman"/>
        </w:rPr>
        <w:t>esto</w:t>
      </w:r>
      <w:r w:rsidR="00430710" w:rsidRPr="00430710">
        <w:rPr>
          <w:rFonts w:ascii="Times New Roman" w:hAnsi="Times New Roman" w:cs="Times New Roman"/>
        </w:rPr>
        <w:t xml:space="preserve"> protective effect. Mechanisms potentially explaining these observations are discussed.</w:t>
      </w:r>
    </w:p>
    <w:p w14:paraId="34937A64" w14:textId="556DB1B9"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w:t>
      </w:r>
      <w:r w:rsidR="00FC5FE3">
        <w:rPr>
          <w:rFonts w:ascii="Times New Roman" w:hAnsi="Times New Roman" w:cs="Times New Roman"/>
        </w:rPr>
        <w:t>esto</w:t>
      </w:r>
      <w:r w:rsidR="00430710" w:rsidRPr="00430710">
        <w:rPr>
          <w:rFonts w:ascii="Times New Roman" w:hAnsi="Times New Roman" w:cs="Times New Roman"/>
        </w:rPr>
        <w:t xml:space="preserve"> protective effect in GAML is mainly anti-catabolic, through the reversal of proteasome upregulation induced by D</w:t>
      </w:r>
      <w:r w:rsidR="00FC5FE3">
        <w:rPr>
          <w:rFonts w:ascii="Times New Roman" w:hAnsi="Times New Roman" w:cs="Times New Roman"/>
        </w:rPr>
        <w:t>exa</w:t>
      </w:r>
      <w:r w:rsidR="00430710" w:rsidRPr="00430710">
        <w:rPr>
          <w:rFonts w:ascii="Times New Roman" w:hAnsi="Times New Roman" w:cs="Times New Roman"/>
        </w:rPr>
        <w:t xml:space="preserve">. </w:t>
      </w:r>
      <w:r w:rsidR="00FC5FE3" w:rsidRPr="00FC5FE3">
        <w:rPr>
          <w:rFonts w:ascii="Times New Roman" w:hAnsi="Times New Roman" w:cs="Times New Roman"/>
          <w:i/>
        </w:rPr>
        <w:t>In vivo</w:t>
      </w:r>
      <w:r w:rsidR="00430710" w:rsidRPr="00430710">
        <w:rPr>
          <w:rFonts w:ascii="Times New Roman" w:hAnsi="Times New Roman" w:cs="Times New Roman"/>
        </w:rPr>
        <w:t>, T</w:t>
      </w:r>
      <w:r w:rsidR="00FC5FE3">
        <w:rPr>
          <w:rFonts w:ascii="Times New Roman" w:hAnsi="Times New Roman" w:cs="Times New Roman"/>
        </w:rPr>
        <w:t>esto</w:t>
      </w:r>
      <w:r w:rsidR="00430710" w:rsidRPr="00430710">
        <w:rPr>
          <w:rFonts w:ascii="Times New Roman" w:hAnsi="Times New Roman" w:cs="Times New Roman"/>
        </w:rPr>
        <w:t xml:space="preserve">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270119">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0237B">
              <w:rPr>
                <w:noProof/>
                <w:webHidden/>
              </w:rPr>
              <w:t>vi</w:t>
            </w:r>
            <w:r w:rsidR="00E35DF8">
              <w:rPr>
                <w:noProof/>
                <w:webHidden/>
              </w:rPr>
              <w:fldChar w:fldCharType="end"/>
            </w:r>
          </w:hyperlink>
        </w:p>
        <w:p w14:paraId="27CC1F44" w14:textId="77777777" w:rsidR="00E35DF8" w:rsidRDefault="00270119">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0237B">
              <w:rPr>
                <w:noProof/>
                <w:webHidden/>
              </w:rPr>
              <w:t>viii</w:t>
            </w:r>
            <w:r w:rsidR="00E35DF8">
              <w:rPr>
                <w:noProof/>
                <w:webHidden/>
              </w:rPr>
              <w:fldChar w:fldCharType="end"/>
            </w:r>
          </w:hyperlink>
        </w:p>
        <w:p w14:paraId="5CD83484" w14:textId="77777777" w:rsidR="00E35DF8" w:rsidRDefault="00270119">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0237B">
              <w:rPr>
                <w:noProof/>
                <w:webHidden/>
              </w:rPr>
              <w:t>xii</w:t>
            </w:r>
            <w:r w:rsidR="00E35DF8">
              <w:rPr>
                <w:noProof/>
                <w:webHidden/>
              </w:rPr>
              <w:fldChar w:fldCharType="end"/>
            </w:r>
          </w:hyperlink>
        </w:p>
        <w:p w14:paraId="6D638A5C" w14:textId="77777777" w:rsidR="00E35DF8" w:rsidRDefault="00270119">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0237B">
              <w:rPr>
                <w:noProof/>
                <w:webHidden/>
              </w:rPr>
              <w:t>xiii</w:t>
            </w:r>
            <w:r w:rsidR="00E35DF8">
              <w:rPr>
                <w:noProof/>
                <w:webHidden/>
              </w:rPr>
              <w:fldChar w:fldCharType="end"/>
            </w:r>
          </w:hyperlink>
        </w:p>
        <w:p w14:paraId="1EBFE688" w14:textId="77777777" w:rsidR="00E35DF8" w:rsidRDefault="00270119">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0237B">
              <w:rPr>
                <w:noProof/>
                <w:webHidden/>
              </w:rPr>
              <w:t>xvii</w:t>
            </w:r>
            <w:r w:rsidR="00E35DF8">
              <w:rPr>
                <w:noProof/>
                <w:webHidden/>
              </w:rPr>
              <w:fldChar w:fldCharType="end"/>
            </w:r>
          </w:hyperlink>
        </w:p>
        <w:p w14:paraId="42FBB3AB" w14:textId="77777777" w:rsidR="00E35DF8" w:rsidRDefault="00270119">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4D286CCE" w14:textId="77777777" w:rsidR="00E35DF8" w:rsidRDefault="00270119">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22E2F1D4" w14:textId="77777777" w:rsidR="00E35DF8" w:rsidRDefault="00270119">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0237B">
              <w:rPr>
                <w:noProof/>
                <w:webHidden/>
              </w:rPr>
              <w:t>4</w:t>
            </w:r>
            <w:r w:rsidR="00E35DF8">
              <w:rPr>
                <w:noProof/>
                <w:webHidden/>
              </w:rPr>
              <w:fldChar w:fldCharType="end"/>
            </w:r>
          </w:hyperlink>
        </w:p>
        <w:p w14:paraId="7764276E" w14:textId="77777777" w:rsidR="00E35DF8" w:rsidRDefault="00270119">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0237B">
              <w:rPr>
                <w:noProof/>
                <w:webHidden/>
              </w:rPr>
              <w:t>11</w:t>
            </w:r>
            <w:r w:rsidR="00E35DF8">
              <w:rPr>
                <w:noProof/>
                <w:webHidden/>
              </w:rPr>
              <w:fldChar w:fldCharType="end"/>
            </w:r>
          </w:hyperlink>
        </w:p>
        <w:p w14:paraId="5849A9DC" w14:textId="77777777" w:rsidR="00E35DF8" w:rsidRDefault="00270119">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0237B">
              <w:rPr>
                <w:noProof/>
                <w:webHidden/>
              </w:rPr>
              <w:t>22</w:t>
            </w:r>
            <w:r w:rsidR="00E35DF8">
              <w:rPr>
                <w:noProof/>
                <w:webHidden/>
              </w:rPr>
              <w:fldChar w:fldCharType="end"/>
            </w:r>
          </w:hyperlink>
        </w:p>
        <w:p w14:paraId="1D06435A" w14:textId="77777777" w:rsidR="00E35DF8" w:rsidRDefault="00270119">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0237B">
              <w:rPr>
                <w:noProof/>
                <w:webHidden/>
              </w:rPr>
              <w:t>31</w:t>
            </w:r>
            <w:r w:rsidR="00E35DF8">
              <w:rPr>
                <w:noProof/>
                <w:webHidden/>
              </w:rPr>
              <w:fldChar w:fldCharType="end"/>
            </w:r>
          </w:hyperlink>
        </w:p>
        <w:p w14:paraId="145292CA" w14:textId="77777777" w:rsidR="00E35DF8" w:rsidRDefault="00270119">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0237B">
              <w:rPr>
                <w:noProof/>
                <w:webHidden/>
              </w:rPr>
              <w:t>35</w:t>
            </w:r>
            <w:r w:rsidR="00E35DF8">
              <w:rPr>
                <w:noProof/>
                <w:webHidden/>
              </w:rPr>
              <w:fldChar w:fldCharType="end"/>
            </w:r>
          </w:hyperlink>
        </w:p>
        <w:p w14:paraId="3ED6009C" w14:textId="77777777" w:rsidR="00E35DF8" w:rsidRDefault="00270119">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32E2477A" w14:textId="77777777" w:rsidR="00E35DF8" w:rsidRDefault="00270119">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2DDCCEE4" w14:textId="77777777" w:rsidR="00E35DF8" w:rsidRDefault="00270119">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0237B">
              <w:rPr>
                <w:noProof/>
                <w:webHidden/>
              </w:rPr>
              <w:t>44</w:t>
            </w:r>
            <w:r w:rsidR="00E35DF8">
              <w:rPr>
                <w:noProof/>
                <w:webHidden/>
              </w:rPr>
              <w:fldChar w:fldCharType="end"/>
            </w:r>
          </w:hyperlink>
        </w:p>
        <w:p w14:paraId="0AF9C3D1" w14:textId="77777777" w:rsidR="00E35DF8" w:rsidRDefault="00270119">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0237B">
              <w:rPr>
                <w:noProof/>
                <w:webHidden/>
              </w:rPr>
              <w:t>47</w:t>
            </w:r>
            <w:r w:rsidR="00E35DF8">
              <w:rPr>
                <w:noProof/>
                <w:webHidden/>
              </w:rPr>
              <w:fldChar w:fldCharType="end"/>
            </w:r>
          </w:hyperlink>
        </w:p>
        <w:p w14:paraId="2AD9EB3D" w14:textId="77777777" w:rsidR="00E35DF8" w:rsidRDefault="00270119">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0237B">
              <w:rPr>
                <w:noProof/>
                <w:webHidden/>
              </w:rPr>
              <w:t>51</w:t>
            </w:r>
            <w:r w:rsidR="00E35DF8">
              <w:rPr>
                <w:noProof/>
                <w:webHidden/>
              </w:rPr>
              <w:fldChar w:fldCharType="end"/>
            </w:r>
          </w:hyperlink>
        </w:p>
        <w:p w14:paraId="0522537D" w14:textId="77777777" w:rsidR="00E35DF8" w:rsidRDefault="00270119">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0237B">
              <w:rPr>
                <w:noProof/>
                <w:webHidden/>
              </w:rPr>
              <w:t>54</w:t>
            </w:r>
            <w:r w:rsidR="00E35DF8">
              <w:rPr>
                <w:noProof/>
                <w:webHidden/>
              </w:rPr>
              <w:fldChar w:fldCharType="end"/>
            </w:r>
          </w:hyperlink>
        </w:p>
        <w:p w14:paraId="10E98B19" w14:textId="77777777" w:rsidR="00E35DF8" w:rsidRDefault="00270119">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0237B">
              <w:rPr>
                <w:noProof/>
                <w:webHidden/>
              </w:rPr>
              <w:t>56</w:t>
            </w:r>
            <w:r w:rsidR="00E35DF8">
              <w:rPr>
                <w:noProof/>
                <w:webHidden/>
              </w:rPr>
              <w:fldChar w:fldCharType="end"/>
            </w:r>
          </w:hyperlink>
        </w:p>
        <w:p w14:paraId="6A8A09C2" w14:textId="77777777" w:rsidR="00E35DF8" w:rsidRDefault="00270119">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0237B">
              <w:rPr>
                <w:noProof/>
                <w:webHidden/>
              </w:rPr>
              <w:t>58</w:t>
            </w:r>
            <w:r w:rsidR="00E35DF8">
              <w:rPr>
                <w:noProof/>
                <w:webHidden/>
              </w:rPr>
              <w:fldChar w:fldCharType="end"/>
            </w:r>
          </w:hyperlink>
        </w:p>
        <w:p w14:paraId="4CA542D9" w14:textId="77777777" w:rsidR="00E35DF8" w:rsidRDefault="00270119">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0237B">
              <w:rPr>
                <w:noProof/>
                <w:webHidden/>
              </w:rPr>
              <w:t>64</w:t>
            </w:r>
            <w:r w:rsidR="00E35DF8">
              <w:rPr>
                <w:noProof/>
                <w:webHidden/>
              </w:rPr>
              <w:fldChar w:fldCharType="end"/>
            </w:r>
          </w:hyperlink>
        </w:p>
        <w:p w14:paraId="7B0263D5" w14:textId="77777777" w:rsidR="00E35DF8" w:rsidRDefault="00270119">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0237B">
              <w:rPr>
                <w:noProof/>
                <w:webHidden/>
              </w:rPr>
              <w:t>68</w:t>
            </w:r>
            <w:r w:rsidR="00E35DF8">
              <w:rPr>
                <w:noProof/>
                <w:webHidden/>
              </w:rPr>
              <w:fldChar w:fldCharType="end"/>
            </w:r>
          </w:hyperlink>
        </w:p>
        <w:p w14:paraId="25BCDCE3" w14:textId="77777777" w:rsidR="00E35DF8" w:rsidRDefault="00270119">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0237B">
              <w:rPr>
                <w:noProof/>
                <w:webHidden/>
              </w:rPr>
              <w:t>73</w:t>
            </w:r>
            <w:r w:rsidR="00E35DF8">
              <w:rPr>
                <w:noProof/>
                <w:webHidden/>
              </w:rPr>
              <w:fldChar w:fldCharType="end"/>
            </w:r>
          </w:hyperlink>
        </w:p>
        <w:p w14:paraId="5972C9B4" w14:textId="77777777" w:rsidR="00E35DF8" w:rsidRDefault="00270119">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0237B">
              <w:rPr>
                <w:noProof/>
                <w:webHidden/>
              </w:rPr>
              <w:t>79</w:t>
            </w:r>
            <w:r w:rsidR="00E35DF8">
              <w:rPr>
                <w:noProof/>
                <w:webHidden/>
              </w:rPr>
              <w:fldChar w:fldCharType="end"/>
            </w:r>
          </w:hyperlink>
        </w:p>
        <w:p w14:paraId="23B0E50B" w14:textId="77777777" w:rsidR="00E35DF8" w:rsidRDefault="00270119">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0237B">
              <w:rPr>
                <w:noProof/>
                <w:webHidden/>
              </w:rPr>
              <w:t>83</w:t>
            </w:r>
            <w:r w:rsidR="00E35DF8">
              <w:rPr>
                <w:noProof/>
                <w:webHidden/>
              </w:rPr>
              <w:fldChar w:fldCharType="end"/>
            </w:r>
          </w:hyperlink>
        </w:p>
        <w:p w14:paraId="544FAAFD" w14:textId="77777777" w:rsidR="00E35DF8" w:rsidRDefault="00270119">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0237B">
              <w:rPr>
                <w:noProof/>
                <w:webHidden/>
              </w:rPr>
              <w:t>86</w:t>
            </w:r>
            <w:r w:rsidR="00E35DF8">
              <w:rPr>
                <w:noProof/>
                <w:webHidden/>
              </w:rPr>
              <w:fldChar w:fldCharType="end"/>
            </w:r>
          </w:hyperlink>
        </w:p>
        <w:p w14:paraId="0F5F9D81" w14:textId="77777777" w:rsidR="00E35DF8" w:rsidRDefault="00270119">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0237B">
              <w:rPr>
                <w:noProof/>
                <w:webHidden/>
              </w:rPr>
              <w:t>89</w:t>
            </w:r>
            <w:r w:rsidR="00E35DF8">
              <w:rPr>
                <w:noProof/>
                <w:webHidden/>
              </w:rPr>
              <w:fldChar w:fldCharType="end"/>
            </w:r>
          </w:hyperlink>
        </w:p>
        <w:p w14:paraId="622A1F6C" w14:textId="77777777" w:rsidR="00E35DF8" w:rsidRDefault="00270119">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0237B">
              <w:rPr>
                <w:noProof/>
                <w:webHidden/>
              </w:rPr>
              <w:t>94</w:t>
            </w:r>
            <w:r w:rsidR="00E35DF8">
              <w:rPr>
                <w:noProof/>
                <w:webHidden/>
              </w:rPr>
              <w:fldChar w:fldCharType="end"/>
            </w:r>
          </w:hyperlink>
        </w:p>
        <w:p w14:paraId="05046FF8" w14:textId="77777777" w:rsidR="00E35DF8" w:rsidRDefault="00270119">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0237B">
              <w:rPr>
                <w:noProof/>
                <w:webHidden/>
              </w:rPr>
              <w:t>96</w:t>
            </w:r>
            <w:r w:rsidR="00E35DF8">
              <w:rPr>
                <w:noProof/>
                <w:webHidden/>
              </w:rPr>
              <w:fldChar w:fldCharType="end"/>
            </w:r>
          </w:hyperlink>
        </w:p>
        <w:p w14:paraId="164828A1" w14:textId="77777777" w:rsidR="00E35DF8" w:rsidRDefault="00270119">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0237B">
              <w:rPr>
                <w:noProof/>
                <w:webHidden/>
              </w:rPr>
              <w:t>98</w:t>
            </w:r>
            <w:r w:rsidR="00E35DF8">
              <w:rPr>
                <w:noProof/>
                <w:webHidden/>
              </w:rPr>
              <w:fldChar w:fldCharType="end"/>
            </w:r>
          </w:hyperlink>
        </w:p>
        <w:p w14:paraId="694B706B" w14:textId="77777777" w:rsidR="00E35DF8" w:rsidRDefault="00270119">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0237B">
              <w:rPr>
                <w:noProof/>
                <w:webHidden/>
              </w:rPr>
              <w:t>100</w:t>
            </w:r>
            <w:r w:rsidR="00E35DF8">
              <w:rPr>
                <w:noProof/>
                <w:webHidden/>
              </w:rPr>
              <w:fldChar w:fldCharType="end"/>
            </w:r>
          </w:hyperlink>
        </w:p>
        <w:p w14:paraId="0E24A11A" w14:textId="77777777" w:rsidR="00E35DF8" w:rsidRDefault="00270119">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0237B">
              <w:rPr>
                <w:noProof/>
                <w:webHidden/>
              </w:rPr>
              <w:t>107</w:t>
            </w:r>
            <w:r w:rsidR="00E35DF8">
              <w:rPr>
                <w:noProof/>
                <w:webHidden/>
              </w:rPr>
              <w:fldChar w:fldCharType="end"/>
            </w:r>
          </w:hyperlink>
        </w:p>
        <w:p w14:paraId="2E4508F6" w14:textId="77777777" w:rsidR="00E35DF8" w:rsidRDefault="00270119">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297586C8" w14:textId="77777777" w:rsidR="00E35DF8" w:rsidRDefault="00270119">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CC07017" w14:textId="77777777" w:rsidR="00E35DF8" w:rsidRDefault="00270119">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D98D622" w14:textId="77777777" w:rsidR="00E35DF8" w:rsidRDefault="00270119">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0237B">
              <w:rPr>
                <w:noProof/>
                <w:webHidden/>
              </w:rPr>
              <w:t>112</w:t>
            </w:r>
            <w:r w:rsidR="00E35DF8">
              <w:rPr>
                <w:noProof/>
                <w:webHidden/>
              </w:rPr>
              <w:fldChar w:fldCharType="end"/>
            </w:r>
          </w:hyperlink>
        </w:p>
        <w:p w14:paraId="0B5B9D89" w14:textId="77777777" w:rsidR="00E35DF8" w:rsidRDefault="00270119">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0237B">
              <w:rPr>
                <w:noProof/>
                <w:webHidden/>
              </w:rPr>
              <w:t>114</w:t>
            </w:r>
            <w:r w:rsidR="00E35DF8">
              <w:rPr>
                <w:noProof/>
                <w:webHidden/>
              </w:rPr>
              <w:fldChar w:fldCharType="end"/>
            </w:r>
          </w:hyperlink>
        </w:p>
        <w:p w14:paraId="54B759AC" w14:textId="77777777" w:rsidR="00E35DF8" w:rsidRDefault="00270119">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0237B">
              <w:rPr>
                <w:noProof/>
                <w:webHidden/>
              </w:rPr>
              <w:t>118</w:t>
            </w:r>
            <w:r w:rsidR="00E35DF8">
              <w:rPr>
                <w:noProof/>
                <w:webHidden/>
              </w:rPr>
              <w:fldChar w:fldCharType="end"/>
            </w:r>
          </w:hyperlink>
        </w:p>
        <w:p w14:paraId="18F81193" w14:textId="77777777" w:rsidR="00E35DF8" w:rsidRDefault="00270119">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0237B">
              <w:rPr>
                <w:noProof/>
                <w:webHidden/>
              </w:rPr>
              <w:t>121</w:t>
            </w:r>
            <w:r w:rsidR="00E35DF8">
              <w:rPr>
                <w:noProof/>
                <w:webHidden/>
              </w:rPr>
              <w:fldChar w:fldCharType="end"/>
            </w:r>
          </w:hyperlink>
        </w:p>
        <w:p w14:paraId="7FC6F211" w14:textId="77777777" w:rsidR="00E35DF8" w:rsidRDefault="00270119">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0237B">
              <w:rPr>
                <w:noProof/>
                <w:webHidden/>
              </w:rPr>
              <w:t>123</w:t>
            </w:r>
            <w:r w:rsidR="00E35DF8">
              <w:rPr>
                <w:noProof/>
                <w:webHidden/>
              </w:rPr>
              <w:fldChar w:fldCharType="end"/>
            </w:r>
          </w:hyperlink>
        </w:p>
        <w:p w14:paraId="0E4162D3" w14:textId="77777777" w:rsidR="00E35DF8" w:rsidRDefault="00270119">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0237B">
              <w:rPr>
                <w:noProof/>
                <w:webHidden/>
              </w:rPr>
              <w:t>124</w:t>
            </w:r>
            <w:r w:rsidR="00E35DF8">
              <w:rPr>
                <w:noProof/>
                <w:webHidden/>
              </w:rPr>
              <w:fldChar w:fldCharType="end"/>
            </w:r>
          </w:hyperlink>
        </w:p>
        <w:p w14:paraId="7D78FAD0" w14:textId="77777777" w:rsidR="00E35DF8" w:rsidRDefault="00270119">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253AE650" w14:textId="77777777" w:rsidR="00E35DF8" w:rsidRDefault="00270119">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5FA26281" w14:textId="7231B039" w:rsidR="00E35DF8" w:rsidRDefault="00270119">
          <w:pPr>
            <w:pStyle w:val="TOC1"/>
            <w:tabs>
              <w:tab w:val="right" w:leader="dot" w:pos="8630"/>
            </w:tabs>
            <w:rPr>
              <w:rFonts w:asciiTheme="minorHAnsi" w:hAnsiTheme="minorHAnsi"/>
              <w:noProof/>
              <w:sz w:val="22"/>
              <w:szCs w:val="22"/>
            </w:rPr>
          </w:pPr>
          <w:hyperlink w:anchor="_Toc422997595" w:history="1">
            <w:r w:rsidR="00FC5FE3" w:rsidRPr="00FC5FE3">
              <w:rPr>
                <w:rStyle w:val="Hyperlink"/>
                <w:i/>
                <w:noProof/>
              </w:rPr>
              <w:t>IN VIVO</w:t>
            </w:r>
            <w:r w:rsidR="00E35DF8" w:rsidRPr="00802476">
              <w:rPr>
                <w:rStyle w:val="Hyperlink"/>
                <w:noProof/>
              </w:rPr>
              <w:t xml:space="preserve">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73A9C7BA" w14:textId="77777777" w:rsidR="00E35DF8" w:rsidRDefault="00270119">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536014BE" w14:textId="77777777" w:rsidR="00E35DF8" w:rsidRDefault="00270119">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0237B">
              <w:rPr>
                <w:noProof/>
                <w:webHidden/>
              </w:rPr>
              <w:t>136</w:t>
            </w:r>
            <w:r w:rsidR="00E35DF8">
              <w:rPr>
                <w:noProof/>
                <w:webHidden/>
              </w:rPr>
              <w:fldChar w:fldCharType="end"/>
            </w:r>
          </w:hyperlink>
        </w:p>
        <w:p w14:paraId="2808A5B3" w14:textId="77777777" w:rsidR="00E35DF8" w:rsidRDefault="00270119">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0237B">
              <w:rPr>
                <w:noProof/>
                <w:webHidden/>
              </w:rPr>
              <w:t>140</w:t>
            </w:r>
            <w:r w:rsidR="00E35DF8">
              <w:rPr>
                <w:noProof/>
                <w:webHidden/>
              </w:rPr>
              <w:fldChar w:fldCharType="end"/>
            </w:r>
          </w:hyperlink>
        </w:p>
        <w:p w14:paraId="6EC99459" w14:textId="77777777" w:rsidR="00E35DF8" w:rsidRDefault="00270119">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0237B">
              <w:rPr>
                <w:noProof/>
                <w:webHidden/>
              </w:rPr>
              <w:t>143</w:t>
            </w:r>
            <w:r w:rsidR="00E35DF8">
              <w:rPr>
                <w:noProof/>
                <w:webHidden/>
              </w:rPr>
              <w:fldChar w:fldCharType="end"/>
            </w:r>
          </w:hyperlink>
        </w:p>
        <w:p w14:paraId="464D0FBF" w14:textId="77777777" w:rsidR="00E35DF8" w:rsidRDefault="00270119">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0237B">
              <w:rPr>
                <w:noProof/>
                <w:webHidden/>
              </w:rPr>
              <w:t>145</w:t>
            </w:r>
            <w:r w:rsidR="00E35DF8">
              <w:rPr>
                <w:noProof/>
                <w:webHidden/>
              </w:rPr>
              <w:fldChar w:fldCharType="end"/>
            </w:r>
          </w:hyperlink>
        </w:p>
        <w:p w14:paraId="1561DE24" w14:textId="77777777" w:rsidR="00E35DF8" w:rsidRDefault="00270119">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0237B">
              <w:rPr>
                <w:noProof/>
                <w:webHidden/>
              </w:rPr>
              <w:t>147</w:t>
            </w:r>
            <w:r w:rsidR="00E35DF8">
              <w:rPr>
                <w:noProof/>
                <w:webHidden/>
              </w:rPr>
              <w:fldChar w:fldCharType="end"/>
            </w:r>
          </w:hyperlink>
        </w:p>
        <w:p w14:paraId="6693D70E" w14:textId="77777777" w:rsidR="00E35DF8" w:rsidRDefault="00270119">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0237B">
              <w:rPr>
                <w:noProof/>
                <w:webHidden/>
              </w:rPr>
              <w:t>150</w:t>
            </w:r>
            <w:r w:rsidR="00E35DF8">
              <w:rPr>
                <w:noProof/>
                <w:webHidden/>
              </w:rPr>
              <w:fldChar w:fldCharType="end"/>
            </w:r>
          </w:hyperlink>
        </w:p>
        <w:p w14:paraId="50AE14F8" w14:textId="592CAF78" w:rsidR="00E35DF8" w:rsidRDefault="00270119">
          <w:pPr>
            <w:pStyle w:val="TOC1"/>
            <w:tabs>
              <w:tab w:val="right" w:leader="dot" w:pos="8630"/>
            </w:tabs>
            <w:rPr>
              <w:rFonts w:asciiTheme="minorHAnsi" w:hAnsiTheme="minorHAnsi"/>
              <w:noProof/>
              <w:sz w:val="22"/>
              <w:szCs w:val="22"/>
            </w:rPr>
          </w:pPr>
          <w:hyperlink w:anchor="_Toc422997603" w:history="1">
            <w:r w:rsidR="00FC5FE3" w:rsidRPr="00FC5FE3">
              <w:rPr>
                <w:rStyle w:val="Hyperlink"/>
                <w:i/>
                <w:noProof/>
              </w:rPr>
              <w:t>IN VITRO</w:t>
            </w:r>
            <w:r w:rsidR="00E35DF8" w:rsidRPr="00802476">
              <w:rPr>
                <w:rStyle w:val="Hyperlink"/>
                <w:noProof/>
              </w:rPr>
              <w:t xml:space="preserve">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4167429D" w14:textId="77777777" w:rsidR="00E35DF8" w:rsidRDefault="00270119">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317356AE" w14:textId="77777777" w:rsidR="00E35DF8" w:rsidRDefault="00270119">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0237B">
              <w:rPr>
                <w:noProof/>
                <w:webHidden/>
              </w:rPr>
              <w:t>155</w:t>
            </w:r>
            <w:r w:rsidR="00E35DF8">
              <w:rPr>
                <w:noProof/>
                <w:webHidden/>
              </w:rPr>
              <w:fldChar w:fldCharType="end"/>
            </w:r>
          </w:hyperlink>
        </w:p>
        <w:p w14:paraId="30D11C4A" w14:textId="77777777" w:rsidR="00E35DF8" w:rsidRDefault="00270119">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0237B">
              <w:rPr>
                <w:noProof/>
                <w:webHidden/>
              </w:rPr>
              <w:t>158</w:t>
            </w:r>
            <w:r w:rsidR="00E35DF8">
              <w:rPr>
                <w:noProof/>
                <w:webHidden/>
              </w:rPr>
              <w:fldChar w:fldCharType="end"/>
            </w:r>
          </w:hyperlink>
        </w:p>
        <w:p w14:paraId="61371CDF" w14:textId="77777777" w:rsidR="00E35DF8" w:rsidRDefault="00270119">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0237B">
              <w:rPr>
                <w:noProof/>
                <w:webHidden/>
              </w:rPr>
              <w:t>161</w:t>
            </w:r>
            <w:r w:rsidR="00E35DF8">
              <w:rPr>
                <w:noProof/>
                <w:webHidden/>
              </w:rPr>
              <w:fldChar w:fldCharType="end"/>
            </w:r>
          </w:hyperlink>
        </w:p>
        <w:p w14:paraId="1A5B769F" w14:textId="77777777" w:rsidR="00E35DF8" w:rsidRDefault="00270119">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41E282E9" w14:textId="77777777" w:rsidR="00E35DF8" w:rsidRDefault="00270119">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29C4F39F" w14:textId="77777777" w:rsidR="00E35DF8" w:rsidRDefault="00270119">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0237B">
              <w:rPr>
                <w:noProof/>
                <w:webHidden/>
              </w:rPr>
              <w:t>168</w:t>
            </w:r>
            <w:r w:rsidR="00E35DF8">
              <w:rPr>
                <w:noProof/>
                <w:webHidden/>
              </w:rPr>
              <w:fldChar w:fldCharType="end"/>
            </w:r>
          </w:hyperlink>
        </w:p>
        <w:p w14:paraId="03C2DF7A" w14:textId="77777777" w:rsidR="00E35DF8" w:rsidRDefault="00270119">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0237B">
              <w:rPr>
                <w:noProof/>
                <w:webHidden/>
              </w:rPr>
              <w:t>174</w:t>
            </w:r>
            <w:r w:rsidR="00E35DF8">
              <w:rPr>
                <w:noProof/>
                <w:webHidden/>
              </w:rPr>
              <w:fldChar w:fldCharType="end"/>
            </w:r>
          </w:hyperlink>
        </w:p>
        <w:p w14:paraId="6603EE16" w14:textId="77777777" w:rsidR="00E35DF8" w:rsidRDefault="00270119">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0237B">
              <w:rPr>
                <w:noProof/>
                <w:webHidden/>
              </w:rPr>
              <w:t>176</w:t>
            </w:r>
            <w:r w:rsidR="00E35DF8">
              <w:rPr>
                <w:noProof/>
                <w:webHidden/>
              </w:rPr>
              <w:fldChar w:fldCharType="end"/>
            </w:r>
          </w:hyperlink>
        </w:p>
        <w:p w14:paraId="3FD1A69F" w14:textId="77777777" w:rsidR="00E35DF8" w:rsidRDefault="00270119">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0237B">
              <w:rPr>
                <w:noProof/>
                <w:webHidden/>
              </w:rPr>
              <w:t>178</w:t>
            </w:r>
            <w:r w:rsidR="00E35DF8">
              <w:rPr>
                <w:noProof/>
                <w:webHidden/>
              </w:rPr>
              <w:fldChar w:fldCharType="end"/>
            </w:r>
          </w:hyperlink>
        </w:p>
        <w:p w14:paraId="68F1F96D" w14:textId="77777777" w:rsidR="00E35DF8" w:rsidRDefault="00270119">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0237B">
              <w:rPr>
                <w:noProof/>
                <w:webHidden/>
              </w:rPr>
              <w:t>180</w:t>
            </w:r>
            <w:r w:rsidR="00E35DF8">
              <w:rPr>
                <w:noProof/>
                <w:webHidden/>
              </w:rPr>
              <w:fldChar w:fldCharType="end"/>
            </w:r>
          </w:hyperlink>
        </w:p>
        <w:p w14:paraId="25FAB85F" w14:textId="77777777" w:rsidR="00E35DF8" w:rsidRDefault="00270119">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0237B">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BA33C0C"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w:t>
      </w:r>
      <w:r w:rsidR="00B164AD">
        <w:rPr>
          <w:noProof/>
        </w:rPr>
        <w:t xml:space="preserve"> [</w:t>
      </w:r>
      <w:r w:rsidR="00E35DF8">
        <w:rPr>
          <w:noProof/>
        </w:rPr>
        <w:t>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4C91AD0B"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 xml:space="preserve">Figure 1. Experimental protocol for the </w:t>
      </w:r>
      <w:r w:rsidR="00FC5FE3" w:rsidRPr="00FC5FE3">
        <w:rPr>
          <w:i/>
          <w:noProof/>
        </w:rPr>
        <w:t>in vivo</w:t>
      </w:r>
      <w:r w:rsidR="00E35DF8">
        <w:rPr>
          <w:noProof/>
        </w:rPr>
        <w:t xml:space="preserve">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02E8ACBE"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w:t>
      </w:r>
      <w:r w:rsidR="00B164AD">
        <w:rPr>
          <w:noProof/>
        </w:rPr>
        <w:t xml:space="preserve"> </w:t>
      </w:r>
      <w:r>
        <w:rPr>
          <w:noProof/>
        </w:rPr>
        <w:t>(Top) Experimental timeline.</w:t>
      </w:r>
      <w:r w:rsidR="00B164AD">
        <w:rPr>
          <w:noProof/>
        </w:rPr>
        <w:t xml:space="preserve"> </w:t>
      </w:r>
      <w:r>
        <w:rPr>
          <w:noProof/>
        </w:rPr>
        <w:t>(Middle) Amount of tracer incorporated into protein per well.</w:t>
      </w:r>
      <w:r w:rsidR="00B164AD">
        <w:rPr>
          <w:noProof/>
        </w:rPr>
        <w:t xml:space="preserve"> </w:t>
      </w:r>
      <w:r>
        <w:rPr>
          <w:noProof/>
        </w:rPr>
        <w:t>(Bottom)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9566786"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w:t>
      </w:r>
      <w:r w:rsidR="00B164AD">
        <w:rPr>
          <w:noProof/>
        </w:rPr>
        <w:t xml:space="preserve"> </w:t>
      </w:r>
      <w:r>
        <w:rPr>
          <w:noProof/>
        </w:rPr>
        <w:t>(Bottom)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B6AF12D"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w:t>
      </w:r>
      <w:r w:rsidR="00B164AD">
        <w:rPr>
          <w:noProof/>
        </w:rPr>
        <w:t xml:space="preserve"> </w:t>
      </w:r>
      <w:r>
        <w:rPr>
          <w:noProof/>
        </w:rPr>
        <w:t>(Top) Experimental timeline.</w:t>
      </w:r>
      <w:r w:rsidR="00B164AD">
        <w:rPr>
          <w:noProof/>
        </w:rPr>
        <w:t xml:space="preserve"> </w:t>
      </w:r>
      <w:r>
        <w:rPr>
          <w:noProof/>
        </w:rPr>
        <w:t>(Bottom)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C4817D4" w14:textId="77777777" w:rsidR="00E96CEE" w:rsidRDefault="00542258" w:rsidP="00E96CEE">
      <w:pPr>
        <w:pStyle w:val="BUListofAbbreviations"/>
      </w:pPr>
      <w:r>
        <w:t>REDD1</w:t>
      </w:r>
      <w:r>
        <w:tab/>
        <w:t>regulated in development and DNA damage responses-1</w:t>
      </w:r>
    </w:p>
    <w:p w14:paraId="5522D85A" w14:textId="4406ACAB" w:rsidR="00E96CEE" w:rsidRPr="00E96CEE" w:rsidRDefault="00E96CEE" w:rsidP="00E96CEE">
      <w:pPr>
        <w:pStyle w:val="BUListofAbbreviations"/>
      </w:pPr>
      <w:r>
        <w:t>rel. u.</w:t>
      </w:r>
      <w:r w:rsidRPr="00E96CEE">
        <w:t xml:space="preserve"> </w:t>
      </w:r>
      <w:r>
        <w:tab/>
        <w:t>relative units</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lastRenderedPageBreak/>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37F61694" w:rsidR="002F069E" w:rsidRDefault="002F069E" w:rsidP="002F069E">
      <w:pPr>
        <w:pStyle w:val="BUMainText"/>
        <w:ind w:firstLine="720"/>
      </w:pPr>
      <w:r>
        <w:t>Through the detailed case series written by Harvey Cushing</w:t>
      </w:r>
      <w:r w:rsidR="00B164AD">
        <w:t xml:space="preserve"> [</w:t>
      </w:r>
      <w:r>
        <w:t>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B164AD">
        <w:t xml:space="preserve"> [</w:t>
      </w:r>
      <w:r>
        <w:t>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33AA4DFB" w:rsidR="002F069E" w:rsidRDefault="002F069E" w:rsidP="002F069E">
      <w:pPr>
        <w:pStyle w:val="BUMainText"/>
        <w:ind w:firstLine="720"/>
      </w:pPr>
      <w:r>
        <w:t>Twenty years later, Cushing narrowed the focus in an updated case series of combined pituitary-adrenal pathology</w:t>
      </w:r>
      <w:r w:rsidR="00B164AD">
        <w:t xml:space="preserve"> [</w:t>
      </w:r>
      <w:r>
        <w:t>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6890EB0D"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B164AD">
        <w:t xml:space="preserve"> [</w:t>
      </w:r>
      <w:r>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B164AD">
        <w:t xml:space="preserve"> [</w:t>
      </w:r>
      <w:r>
        <w:t>7].</w:t>
      </w:r>
    </w:p>
    <w:p w14:paraId="556456C8" w14:textId="5C949588" w:rsidR="002F069E" w:rsidRDefault="002F069E" w:rsidP="002F069E">
      <w:pPr>
        <w:pStyle w:val="BUMainText"/>
        <w:ind w:firstLine="720"/>
      </w:pPr>
      <w:r>
        <w:lastRenderedPageBreak/>
        <w:t xml:space="preserve">Today, we know that the truth was more nuanced. Hypersecretion of the adrenal cortex hormones cortisol and / or corticosterone is termed hypercortisolism. One or more clinical signs </w:t>
      </w:r>
      <w:r w:rsidR="00E96CEE">
        <w:t>classically described</w:t>
      </w:r>
      <w:r>
        <w:t xml:space="preserve"> by Cushing (</w:t>
      </w:r>
      <w:r w:rsidR="00E96CEE">
        <w:t xml:space="preserve">listed </w:t>
      </w:r>
      <w:r>
        <w:t xml:space="preserve">above) suggest to the practitioner the activation of the hypothalamic - pituitary - adrenal (HPA) axis. </w:t>
      </w:r>
      <w:r w:rsidR="00D41F74">
        <w:t xml:space="preserve">Cushing’s syndrome (CS) comprises clinical manifestations of hypercortisolism attributable to HP hyperactivity and biochemical confirmation </w:t>
      </w:r>
      <w:r>
        <w:t>by an increase of urine free cortisol measurements, or by the effacement of the evening trough in circulating cortisol</w:t>
      </w:r>
      <w:r w:rsidR="00B164AD">
        <w:t xml:space="preserve"> [</w:t>
      </w:r>
      <w:r>
        <w:t>8]. Some hypercortisolism cases, termed pseudo-Cushing’s syndrome, are ascribed to causes outside the HPA axis, such as in depression, morbid obesity, uncontrolled diabetes mellitus, and sleep apnea (reviewed in</w:t>
      </w:r>
      <w:r w:rsidR="00B164AD">
        <w:t xml:space="preserve"> [</w:t>
      </w:r>
      <w:r>
        <w:t>9]).</w:t>
      </w:r>
    </w:p>
    <w:p w14:paraId="18623223" w14:textId="6D2C6945"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B164AD">
        <w:t xml:space="preserve"> [</w:t>
      </w:r>
      <w:r>
        <w:t>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w:t>
      </w:r>
      <w:r>
        <w:lastRenderedPageBreak/>
        <w:t>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404CC6EB" w:rsidR="002F069E" w:rsidRDefault="000C7509" w:rsidP="002F069E">
      <w:pPr>
        <w:pStyle w:val="BUMainText"/>
        <w:ind w:firstLine="720"/>
      </w:pPr>
      <w:r>
        <w:t>A</w:t>
      </w:r>
      <w:r w:rsidR="002F069E">
        <w:t xml:space="preserve"> series of serendipitous decisions brought impressive knowledge about CS of non-pituitary etiology (reviewed in</w:t>
      </w:r>
      <w:r w:rsidR="00B164AD">
        <w:t xml:space="preserve"> [</w:t>
      </w:r>
      <w:r w:rsidR="002F069E">
        <w:t>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B164AD">
        <w:t xml:space="preserve"> [</w:t>
      </w:r>
      <w:r w:rsidR="002F069E">
        <w:t>12], impressive improvements in those cases reordered priorities in corticosteroid research.</w:t>
      </w:r>
    </w:p>
    <w:p w14:paraId="2BFDD1D7" w14:textId="07C700FA"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w:t>
      </w:r>
      <w:r>
        <w:lastRenderedPageBreak/>
        <w:t>extracts combined antagonistic hormones in variable doses, seemingly lacking defined pharmacological or endocrine relevance. Even with purified cortisone, Hench saw a very diverse set of consequences for cortisone administration</w:t>
      </w:r>
      <w:r w:rsidR="00B164AD">
        <w:t xml:space="preserve"> [</w:t>
      </w:r>
      <w:r>
        <w:t>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7571AD94"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B164AD">
        <w:t xml:space="preserve"> [</w:t>
      </w:r>
      <w:r>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B164AD">
        <w:t xml:space="preserve"> [</w:t>
      </w:r>
      <w:r>
        <w:t xml:space="preserve">16]. The classical effect of the GRE-GR interaction is increased transcription for target genes </w:t>
      </w:r>
      <w:r w:rsidR="00D41F74">
        <w:t xml:space="preserve">in the proximity of GRE </w:t>
      </w:r>
      <w:r>
        <w:lastRenderedPageBreak/>
        <w:t>(transactivation), as it is the case in polymorphonucleate cells for interleukin 1 (IL-1) receptor type II (IL-1RII)</w:t>
      </w:r>
      <w:r w:rsidR="00B164AD">
        <w:t xml:space="preserve"> [</w:t>
      </w:r>
      <w:r>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B164AD">
        <w:t xml:space="preserve"> [</w:t>
      </w:r>
      <w:r>
        <w:t>18]. GCs employ nongenomic mechanisms, such as mRNA stability and enzymatic activity modulations. In airway epithelia, GCs reduce the half-life of the mRNA for interleukin 8 (IL-8), the major chemoattractant for neutrophils</w:t>
      </w:r>
      <w:r w:rsidR="00B164AD">
        <w:t xml:space="preserve"> [</w:t>
      </w:r>
      <w:r>
        <w:t>19]. Within minutes, GC administration induces vasodilation, through direct, nongenomic activation of endothelial phosphatidylinositol 3-kinase (PI3K) leading to activation of endothelial nitric oxide synthase (eNOS)</w:t>
      </w:r>
      <w:r w:rsidR="00B164AD">
        <w:t xml:space="preserve"> [</w:t>
      </w:r>
      <w:r>
        <w:t>20].</w:t>
      </w:r>
    </w:p>
    <w:p w14:paraId="7733797D" w14:textId="62C7F5C5"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w:t>
      </w:r>
      <w:r w:rsidR="00B164AD">
        <w:t xml:space="preserve"> [</w:t>
      </w:r>
      <w:r>
        <w:t>21]. This biphasic behavior, suggestive of a U- (or inverted-U) shaped curve, poses great challenges, both to the investigative scientist, and to the clinician attempting to establish a therapeutic regimen.</w:t>
      </w:r>
    </w:p>
    <w:p w14:paraId="4B9E19AA" w14:textId="1DB8EE63" w:rsidR="002F069E" w:rsidRDefault="002F069E" w:rsidP="002F069E">
      <w:pPr>
        <w:pStyle w:val="BUMainText"/>
        <w:ind w:firstLine="720"/>
      </w:pPr>
      <w:r>
        <w:t xml:space="preserve">In 1950, </w:t>
      </w:r>
      <w:r w:rsidR="00D41F74">
        <w:t xml:space="preserve">naturally occurring </w:t>
      </w:r>
      <w:r>
        <w:t>GCs corticosterone and cortisol, were synthesized at Merck</w:t>
      </w:r>
      <w:r w:rsidR="00B164AD">
        <w:t xml:space="preserve"> [</w:t>
      </w:r>
      <w:r>
        <w:t xml:space="preserve">22], thus lowering the price and creating the opportunity for large-scale trials. </w:t>
      </w:r>
      <w:r>
        <w:lastRenderedPageBreak/>
        <w:t>The Empire Rheumatism Council organized a randomized trial comparing cortisone with acetylsalicylate, and concluded that there is no benefit in cortisone</w:t>
      </w:r>
      <w:r w:rsidR="00B164AD">
        <w:t xml:space="preserve"> [</w:t>
      </w:r>
      <w:r>
        <w:t xml:space="preserv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w:t>
      </w:r>
      <w:r w:rsidR="00D41F74">
        <w:t>designing synthetic novel GCs</w:t>
      </w:r>
      <w:r>
        <w:t xml:space="preserve"> (reviewed in</w:t>
      </w:r>
      <w:r w:rsidR="00B164AD">
        <w:t xml:space="preserve"> [</w:t>
      </w:r>
      <w:r>
        <w:t>24]). While synthesizing esters with a better half-life, Schering chemists introduced a double bond in the A ring of cortisone, thus discovering prednisone, the first widely used oral GC</w:t>
      </w:r>
      <w:r w:rsidR="00B164AD">
        <w:t xml:space="preserve"> [</w:t>
      </w:r>
      <w:r>
        <w:t>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w:t>
      </w:r>
      <w:r w:rsidR="00B164AD">
        <w:t xml:space="preserve"> [</w:t>
      </w:r>
      <w:r>
        <w:t>26]. In a trial of prednisolone versus acetylsalicylate in rheumatoid arthritis, the GC provided better functional protection to the articulations</w:t>
      </w:r>
      <w:r w:rsidR="00B164AD">
        <w:t xml:space="preserve"> [</w:t>
      </w:r>
      <w:r>
        <w:t>27], thus establishing prednisolone as a standard of care and making GCs even more interesting for chemists.</w:t>
      </w:r>
    </w:p>
    <w:p w14:paraId="659CB6E6" w14:textId="26CF6242" w:rsidR="002F069E" w:rsidRDefault="002F069E" w:rsidP="002F069E">
      <w:pPr>
        <w:pStyle w:val="BUMainText"/>
        <w:ind w:firstLine="720"/>
      </w:pPr>
      <w:r>
        <w:t>Further improvements were made at Squibb, where it was found that insertion of a halogen atom improves GCs anti-inflammatory effect</w:t>
      </w:r>
      <w:r w:rsidR="00B164AD">
        <w:t xml:space="preserve"> [</w:t>
      </w:r>
      <w:r>
        <w:t>28, 29]. In 1958, Merck chemists led by Arth modified cortisol with the unsaturated A ring (Δ1 ), the fluoride addition at position 9α, and with a methyl group on the 16α position to obtain dexamethasone (Dexa)</w:t>
      </w:r>
      <w:r w:rsidR="00B164AD">
        <w:t xml:space="preserve"> [</w:t>
      </w:r>
      <w:r>
        <w:t xml:space="preserve">30, 31]. Dexa is the most effective and specific therapeutic synthetic GC to date, with </w:t>
      </w:r>
      <w:r>
        <w:lastRenderedPageBreak/>
        <w:t>170 times higher ability to inhibit the immune reaction to subcutaneous foreign bodies (granuloma) compared to cortisol</w:t>
      </w:r>
      <w:r w:rsidR="00B164AD">
        <w:t xml:space="preserve"> [</w:t>
      </w:r>
      <w:r>
        <w:t>32]. The other benefit of Dexa is its virtual inability to cause edema and electrolyte imbalance.</w:t>
      </w:r>
    </w:p>
    <w:p w14:paraId="21DABC80" w14:textId="42BBD842"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w:t>
      </w:r>
      <w:r w:rsidR="00B164AD">
        <w:t xml:space="preserve"> [</w:t>
      </w:r>
      <w:r>
        <w:t>33, 34]. Efforts to synthesize steroids with anti-inflammatory action that do not interfere with metabolism have failed. Compounds such as A276575</w:t>
      </w:r>
      <w:r w:rsidR="00B164AD">
        <w:t xml:space="preserve"> [</w:t>
      </w:r>
      <w:r>
        <w:t>35] and RU 24858</w:t>
      </w:r>
      <w:r w:rsidR="00B164AD">
        <w:t xml:space="preserve"> [</w:t>
      </w:r>
      <w:r>
        <w:t>36] failed in preclinical studies. Mapracorat</w:t>
      </w:r>
      <w:r w:rsidR="00B164AD">
        <w:t xml:space="preserve"> [</w:t>
      </w:r>
      <w:r>
        <w: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700CA874" w:rsidR="002F069E" w:rsidRDefault="002F069E" w:rsidP="002F069E">
      <w:pPr>
        <w:pStyle w:val="BUMainText"/>
        <w:ind w:firstLine="720"/>
      </w:pPr>
      <w:r>
        <w:lastRenderedPageBreak/>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w:t>
      </w:r>
      <w:r w:rsidR="00B164AD">
        <w:t xml:space="preserve"> [</w:t>
      </w:r>
      <w:r>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B164AD">
        <w:t xml:space="preserve"> [</w:t>
      </w:r>
      <w:r>
        <w:t>39, 40, 41]. On the balance of benefits and drawbacks, GCs are recommended for many life threatening or impairing immune reactions, such as polymyositis (reviewed in</w:t>
      </w:r>
      <w:r w:rsidR="00B164AD">
        <w:t xml:space="preserve"> [</w:t>
      </w:r>
      <w:r>
        <w:t>42]), severe sarcoidosis (reviewed in</w:t>
      </w:r>
      <w:r w:rsidR="00B164AD">
        <w:t xml:space="preserve"> [</w:t>
      </w:r>
      <w:r>
        <w:t>43]), and disseminated pulmonary tuberculosis. GCs are relatively safe in topical applications in dermatological conditions (pemphigus, psoriasis, most types of dermatitis; reviewed in</w:t>
      </w:r>
      <w:r w:rsidR="00B164AD">
        <w:t xml:space="preserve"> [</w:t>
      </w:r>
      <w:r>
        <w:t>44]). Similarly, GCs are commonly used in eye inflammatory conditions</w:t>
      </w:r>
      <w:r w:rsidR="00B164AD">
        <w:t xml:space="preserve"> [</w:t>
      </w:r>
      <w:r>
        <w:t>45, 46], such as diffuse posterior uveitis and optical neuritis. GC therapy is suitable for brief administration in acute immune or allergic conditions, such as seasonal rhinitis (reviewed in</w:t>
      </w:r>
      <w:r w:rsidR="00B164AD">
        <w:t xml:space="preserve"> [</w:t>
      </w:r>
      <w:r>
        <w:t>38]). In chronic diseases, GCs are recommended for short-term alleviation of exacerbations. Short-term GC therapy is recommended for rheumatoid arthritis, gouty arthritis, psoriatic arthritis, ankylosing spondylitis, asthma</w:t>
      </w:r>
      <w:r w:rsidR="00B164AD">
        <w:t xml:space="preserve"> [</w:t>
      </w:r>
      <w:r>
        <w:t>47, 48], ulcerative colitis</w:t>
      </w:r>
      <w:r w:rsidR="00B164AD">
        <w:t xml:space="preserve"> [</w:t>
      </w:r>
      <w:r>
        <w:t>49, 50], and idiopathic nephrotic syndrome</w:t>
      </w:r>
      <w:r w:rsidR="00B164AD">
        <w:t xml:space="preserve"> [</w:t>
      </w:r>
      <w:r>
        <w:t>51].</w:t>
      </w:r>
    </w:p>
    <w:p w14:paraId="1F21BD69" w14:textId="0BBBCBA1" w:rsidR="002F069E" w:rsidRDefault="002F069E" w:rsidP="002F069E">
      <w:pPr>
        <w:pStyle w:val="BUMainText"/>
        <w:ind w:firstLine="720"/>
      </w:pPr>
      <w:r>
        <w:t xml:space="preserve">As envisaged by Hench in his Nobel Lecture, GCs do not address disease causes, and are recommended for temporary respite. For many immune diseases, more specific therapeutic alternatives have been developed. The list of Food and Drug Administration </w:t>
      </w:r>
      <w:r>
        <w:lastRenderedPageBreak/>
        <w:t>(FDA)-approved indications for cortisone, Dexa, and prednisone is often narrowed by additional precautions, and by newly discovered drugs</w:t>
      </w:r>
      <w:r w:rsidR="00B164AD">
        <w:t xml:space="preserve"> [</w:t>
      </w:r>
      <w:r>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B164AD">
        <w:t xml:space="preserve"> [</w:t>
      </w:r>
      <w:r>
        <w:t>55] and prevent acute mountain sickness</w:t>
      </w:r>
      <w:r w:rsidR="00B164AD">
        <w:t xml:space="preserve"> [</w:t>
      </w:r>
      <w:r>
        <w:t>56]. These studies have been carried although earlier systematic reviews showed that, in fact, GCs worsen outcomes for acute brain trauma victims</w:t>
      </w:r>
      <w:r w:rsidR="00B164AD">
        <w:t xml:space="preserve"> [</w:t>
      </w:r>
      <w:r>
        <w:t>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485B63"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w:t>
      </w:r>
      <w:r w:rsidR="00B164AD">
        <w:t xml:space="preserve"> [</w:t>
      </w:r>
      <w:r>
        <w:t xml:space="preserve">58, 59]. GCs are likely even more prescribed in the developing world, due to affordability and lack of alternatives, poor access to health care notwithstanding. Dexa and cortisol are the only </w:t>
      </w:r>
      <w:r>
        <w:lastRenderedPageBreak/>
        <w:t>drugs listed five times in the World Health Organization’s List of Essential Medicines</w:t>
      </w:r>
      <w:r w:rsidR="00B164AD">
        <w:t xml:space="preserve"> [</w:t>
      </w:r>
      <w:r>
        <w:t>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1F6B7D61" w:rsidR="002F069E" w:rsidRDefault="000C7509" w:rsidP="002F069E">
      <w:pPr>
        <w:pStyle w:val="BUMainText"/>
        <w:ind w:firstLine="720"/>
      </w:pPr>
      <w:r>
        <w:t>P</w:t>
      </w:r>
      <w:r w:rsidR="002F069E">
        <w:t>rimary and secondary endogenous hypercortisolism are rare diseases (1-2 cases per million and year each</w:t>
      </w:r>
      <w:r w:rsidR="00B164AD">
        <w:t xml:space="preserve"> [</w:t>
      </w:r>
      <w:r w:rsidR="002F069E">
        <w:t>61]), despite a recent boost from incidental imaging diagnoses. The symptomatology is non-specific, meaning that, even today in the developed world, an average of 6 years pass from signs onset until diagnosis is made and treatment is initiated</w:t>
      </w:r>
      <w:r w:rsidR="00B164AD">
        <w:t xml:space="preserve"> [</w:t>
      </w:r>
      <w:r w:rsidR="002F069E">
        <w:t>62]. Endogenous hypercortisolism is a life-threatening disease, with untreated patients having a median survival rate of 5 years after diagnosis</w:t>
      </w:r>
      <w:r w:rsidR="00B164AD">
        <w:t xml:space="preserve"> [</w:t>
      </w:r>
      <w:r w:rsidR="002F069E">
        <w:t>63]. Some of the changes occurring in Cushing’s disease are irreversible, especially at the level of brain, bone, adipose tissue, and liver levels (reviewed in</w:t>
      </w:r>
      <w:r w:rsidR="00B164AD">
        <w:t xml:space="preserve"> [</w:t>
      </w:r>
      <w:r w:rsidR="002F069E">
        <w:t>64]). Even after surgical adjustments of the hyperactive pituitary, the quality of life for CS patients lags behind that of the unaffected population.</w:t>
      </w:r>
    </w:p>
    <w:p w14:paraId="1B263D77" w14:textId="04B24072" w:rsidR="002F069E" w:rsidRDefault="002F069E" w:rsidP="002F069E">
      <w:pPr>
        <w:pStyle w:val="BUMainText"/>
        <w:ind w:firstLine="720"/>
      </w:pPr>
      <w:r>
        <w:t>About two thirds of patients with Cushing’s syndrome acknowledge muscular problems at presentation, with similar incidence among pituitary and adrenal conditions</w:t>
      </w:r>
      <w:r w:rsidR="00B164AD">
        <w:t xml:space="preserve"> [</w:t>
      </w:r>
      <w:r>
        <w:t>65]. Among patients diagnosed with endogenous CS, one fifth are referred to the endocrinologist due to muscle weakness</w:t>
      </w:r>
      <w:r w:rsidR="00B164AD">
        <w:t xml:space="preserve"> [</w:t>
      </w:r>
      <w:r>
        <w:t>66]. Two fifths of those whose endogenous hypercortisolism is successfully corrected by surgery still complain of fatigue</w:t>
      </w:r>
      <w:r w:rsidR="00B164AD">
        <w:t xml:space="preserve"> [</w:t>
      </w:r>
      <w:r>
        <w:t>67].</w:t>
      </w:r>
    </w:p>
    <w:p w14:paraId="33568C66" w14:textId="6B9229D8"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w:t>
      </w:r>
      <w:r>
        <w:lastRenderedPageBreak/>
        <w:t>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B164AD">
        <w:t xml:space="preserve"> [</w:t>
      </w:r>
      <w:r>
        <w:t>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B164AD">
        <w:t xml:space="preserve"> [</w:t>
      </w:r>
      <w:r>
        <w:t>69]. In 2015, the Ivory Coast government made illegal skin bleaching products, due to worries about GC overdose side effects</w:t>
      </w:r>
      <w:r w:rsidR="00B164AD">
        <w:t xml:space="preserve"> [</w:t>
      </w:r>
      <w:r>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B164AD">
        <w:t xml:space="preserve"> [</w:t>
      </w:r>
      <w:r>
        <w:t>71, 72].</w:t>
      </w:r>
    </w:p>
    <w:p w14:paraId="1A54E6D8" w14:textId="0D9E9F27" w:rsidR="002F069E" w:rsidRDefault="002F069E" w:rsidP="002F069E">
      <w:pPr>
        <w:pStyle w:val="BUMainText"/>
        <w:ind w:firstLine="720"/>
      </w:pPr>
      <w:r>
        <w:t>Other, less frequent causes of iatrogenic CS include the interaction between low dose GC therapy and cytochrome P450 3A4 inhibitors, such as the antiretroviral ritonavir</w:t>
      </w:r>
      <w:r w:rsidR="00B164AD">
        <w:t xml:space="preserve"> [</w:t>
      </w:r>
      <w:r>
        <w:t>73]. Other steroid drugs may interact with GR and cause CS when overdosed, as it is the case with the synthetic progestin megestrol acetate</w:t>
      </w:r>
      <w:r w:rsidR="00B164AD">
        <w:t xml:space="preserve"> [</w:t>
      </w:r>
      <w:r>
        <w:t>74].</w:t>
      </w:r>
    </w:p>
    <w:p w14:paraId="49B87D35" w14:textId="3AACDFE7" w:rsidR="002F069E" w:rsidRDefault="002F069E" w:rsidP="002F069E">
      <w:pPr>
        <w:pStyle w:val="BUMainText"/>
        <w:ind w:firstLine="720"/>
      </w:pPr>
      <w:r>
        <w:lastRenderedPageBreak/>
        <w:t>Due to its insidious and erratic symptomatology, iatrogenic CS is often diagnosed years after onset or completely unrecognized</w:t>
      </w:r>
      <w:r w:rsidR="00B164AD">
        <w:t xml:space="preserve"> [</w:t>
      </w:r>
      <w:r>
        <w:t>62]. The incidence of iatrogenic CS is difficult to estimate, because there is no reporting requirement. In the developed world, iatrogenic CS could be as frequent as one case per thousand and year</w:t>
      </w:r>
      <w:r w:rsidR="00B164AD">
        <w:t xml:space="preserve"> [</w:t>
      </w:r>
      <w:r>
        <w:t>75].</w:t>
      </w:r>
    </w:p>
    <w:p w14:paraId="45A83631" w14:textId="75DBB7D6"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w:t>
      </w:r>
      <w:r w:rsidR="00B164AD">
        <w:t xml:space="preserve"> [</w:t>
      </w:r>
      <w:r>
        <w:t>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w:t>
      </w:r>
      <w:r w:rsidR="00B164AD">
        <w:t xml:space="preserve"> [</w:t>
      </w:r>
      <w:r>
        <w:t>77].</w:t>
      </w:r>
    </w:p>
    <w:p w14:paraId="34340CA0" w14:textId="3D43A905"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w:t>
      </w:r>
      <w:r w:rsidR="00B164AD">
        <w:t xml:space="preserve"> [</w:t>
      </w:r>
      <w:r>
        <w:t>78], indicating that muscle damage is mediated by GR. GCs differ quantitatively in their ability to cause myopathy. Myopathy is invariably induced in two weeks by either 0.2 mg/(kg d) Dexa</w:t>
      </w:r>
      <w:r w:rsidR="00B164AD">
        <w:t xml:space="preserve"> [</w:t>
      </w:r>
      <w:r>
        <w:t>79], or by 0.5 mg/(kg d) prednisone</w:t>
      </w:r>
      <w:r w:rsidR="00B164AD">
        <w:t xml:space="preserve"> [</w:t>
      </w:r>
      <w:r>
        <w:t>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684F8892" w:rsidR="002F069E" w:rsidRDefault="002F069E" w:rsidP="002F069E">
      <w:pPr>
        <w:pStyle w:val="BUMainText"/>
        <w:ind w:firstLine="720"/>
      </w:pPr>
      <w:r>
        <w:lastRenderedPageBreak/>
        <w:t>In their 1958 case series, Muller and Kugelberg were the first to describe muscle changes associated with long-term Cushing’s disease</w:t>
      </w:r>
      <w:r w:rsidR="00B164AD">
        <w:t xml:space="preserve"> [</w:t>
      </w:r>
      <w:r>
        <w:t>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w:t>
      </w:r>
      <w:r w:rsidR="00B164AD">
        <w:t xml:space="preserve"> [</w:t>
      </w:r>
      <w:r>
        <w:t>82]. Based on the evidence that CS is a muscle fiber disease, they coined the phrase “steroid myopathy” (in opposition to a hypothetical “neuropathy”). Similar electromyography changes are induced by long-term GC therapy</w:t>
      </w:r>
      <w:r w:rsidR="00B164AD">
        <w:t xml:space="preserve"> [</w:t>
      </w:r>
      <w:r>
        <w:t>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w:t>
      </w:r>
      <w:r w:rsidR="00B164AD">
        <w:t xml:space="preserve"> [</w:t>
      </w:r>
      <w:r>
        <w:t>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CB49355" w:rsidR="002F069E" w:rsidRDefault="002F069E" w:rsidP="002F069E">
      <w:pPr>
        <w:pStyle w:val="BUMainText"/>
        <w:ind w:firstLine="720"/>
      </w:pPr>
      <w:r>
        <w:lastRenderedPageBreak/>
        <w:t>In exogenous CS, GC excess can be better quantified. In a population with neurological maladies receiving long-term Dexa, the threshold for manifest glucocorticoid myopathy appears to be 50 µg/(kg d)</w:t>
      </w:r>
      <w:r w:rsidR="00B164AD">
        <w:t xml:space="preserve"> [</w:t>
      </w:r>
      <w:r>
        <w:t>85]. However, the most significant predictor of clinical GAML is total dose</w:t>
      </w:r>
      <w:r w:rsidR="00B164AD">
        <w:t xml:space="preserve"> [</w:t>
      </w:r>
      <w:r>
        <w:t>79, 86]. When GAML develops, the amplitude of electromyography changes (that is, the reduction in action potential duration) is proportional with the total GC dose</w:t>
      </w:r>
      <w:r w:rsidR="00B164AD">
        <w:t xml:space="preserve"> [</w:t>
      </w:r>
      <w:r>
        <w:t>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w:t>
      </w:r>
      <w:r w:rsidR="00B164AD">
        <w:t xml:space="preserve"> [</w:t>
      </w:r>
      <w:r>
        <w:t>88]. However, their description of the two forms of GAML is almost identical, suggesting that the two clinical entities are largely overlapping.</w:t>
      </w:r>
    </w:p>
    <w:p w14:paraId="2D3D973E" w14:textId="254DC263"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w:t>
      </w:r>
      <w:r w:rsidR="00B164AD">
        <w:t xml:space="preserve"> [</w:t>
      </w:r>
      <w:r>
        <w:t>80]. In a study of adults with brain or spine cancer, 60% of the participants experienced loss of iliopsoas muscle force in response to GC therapy for cerebral edema</w:t>
      </w:r>
      <w:r w:rsidR="00B164AD">
        <w:t xml:space="preserve"> [</w:t>
      </w:r>
      <w:r>
        <w:t>79]. In a small cohort, 6 months of 0.16 mg/(kg d) prednisone treatment was associated with a 20% reduction in thigh muscle force, compared to healthy controls</w:t>
      </w:r>
      <w:r w:rsidR="00B164AD">
        <w:t xml:space="preserve"> [</w:t>
      </w:r>
      <w:r>
        <w:t>89]. Such findings suggest that GC-induced weakness has functional consequences.</w:t>
      </w:r>
    </w:p>
    <w:p w14:paraId="5F4F273E" w14:textId="7BF249C1" w:rsidR="002F069E" w:rsidRDefault="002F069E" w:rsidP="002F069E">
      <w:pPr>
        <w:pStyle w:val="BUMainText"/>
        <w:ind w:firstLine="720"/>
      </w:pPr>
      <w:r>
        <w:t>In a post-hoc analysis of a chronic obstructive pulmonary disease (COPD) trial, the placebo arm was stratified in GC-treated and GC-naive groups</w:t>
      </w:r>
      <w:r w:rsidR="00B164AD">
        <w:t xml:space="preserve"> [</w:t>
      </w:r>
      <w:r>
        <w:t xml:space="preserve">90]. The maximal inspiratory mouth pressure, a proxy measurement for respiratory muscle strength, was </w:t>
      </w:r>
      <w:r>
        <w:lastRenderedPageBreak/>
        <w:t>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18F11FBE"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w:t>
      </w:r>
      <w:r w:rsidR="00B164AD">
        <w:t xml:space="preserve"> [</w:t>
      </w:r>
      <w:r>
        <w:t>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w:t>
      </w:r>
      <w:r w:rsidR="00B164AD">
        <w:t xml:space="preserve"> [</w:t>
      </w:r>
      <w:r>
        <w:t>92]. Psoas muscle area and density, measured by computed tomography, are inversely correlated with GC levels indicated by</w:t>
      </w:r>
      <w:r w:rsidR="00DD7DE1">
        <w:t xml:space="preserve"> </w:t>
      </w:r>
      <w:r>
        <w:t>24-hour urine cortisol (24HUC)</w:t>
      </w:r>
      <w:r w:rsidR="00B164AD">
        <w:t xml:space="preserve"> [</w:t>
      </w:r>
      <w:r>
        <w:t>93].</w:t>
      </w:r>
    </w:p>
    <w:p w14:paraId="1A40887C" w14:textId="47340813"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w:t>
      </w:r>
      <w:r w:rsidR="00B164AD">
        <w:t xml:space="preserve"> [</w:t>
      </w:r>
      <w:r>
        <w:t>94]. In contrast, aging is correlated with preferential loss of fast fibers</w:t>
      </w:r>
      <w:r w:rsidR="00B164AD">
        <w:t xml:space="preserve"> [</w:t>
      </w:r>
      <w:r>
        <w:t xml:space="preserve">95]. Reports of type-specific effects of GC are inconclusive. In one study, women with CS had an </w:t>
      </w:r>
      <w:r>
        <w:lastRenderedPageBreak/>
        <w:t>increased proportion of type</w:t>
      </w:r>
      <w:r w:rsidR="00DD7DE1">
        <w:t xml:space="preserve"> </w:t>
      </w:r>
      <w:r>
        <w:t>IIx (fast twitch, glycolytic) and a lower proportion of type I (slow twitch, oxidative) fibers in their vastus lateralis muscles</w:t>
      </w:r>
      <w:r w:rsidR="00B164AD">
        <w:t xml:space="preserve"> [</w:t>
      </w:r>
      <w:r>
        <w:t>96]. Renal transplant patients receiving 25 mg/(kg d) prednisone over three months had lower cross-sectional area (CSA) in type IIa (slow twitch, oxidative / glycolytic) and I fibers</w:t>
      </w:r>
      <w:r w:rsidR="00B164AD">
        <w:t xml:space="preserve"> [</w:t>
      </w:r>
      <w:r>
        <w:t>97]. Others found that all types of fibers are uniformly affected by GC</w:t>
      </w:r>
      <w:r w:rsidR="00B164AD">
        <w:t xml:space="preserve"> [</w:t>
      </w:r>
      <w:r>
        <w:t>98]. This hypothesis was further followed in animal studies.</w:t>
      </w:r>
    </w:p>
    <w:p w14:paraId="380FFC49" w14:textId="787BB99F"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w:t>
      </w:r>
      <w:r w:rsidR="00B164AD">
        <w:t xml:space="preserve"> [</w:t>
      </w:r>
      <w:r>
        <w:t>99]). There are no definitive studies describing the effect of GC in human satellite cells. Some or all satellite cells may</w:t>
      </w:r>
      <w:r w:rsidR="00DD7DE1">
        <w:t xml:space="preserve"> </w:t>
      </w:r>
      <w:r>
        <w:t xml:space="preserve">be activated to proliferate, thus becoming myoblasts. Many </w:t>
      </w:r>
      <w:r w:rsidR="00FC5FE3" w:rsidRPr="00FC5FE3">
        <w:rPr>
          <w:i/>
        </w:rPr>
        <w:t>in vitro</w:t>
      </w:r>
      <w:r>
        <w:t xml:space="preserve"> assays use proliferating cells from human muscle, at times assumed to be myoblasts. These human “myoblasts” do not proliferate in the absence of at least 1 µM Dexa(</w:t>
      </w:r>
      <w:r w:rsidR="00B164AD">
        <w:t xml:space="preserve"> [</w:t>
      </w:r>
      <w:r>
        <w:t>100], and personal observation; data not shown). For comparison, maximum normal concentration of endogenous cortisol in humans is 0.78 µM</w:t>
      </w:r>
      <w:r w:rsidR="00B164AD">
        <w:t xml:space="preserve"> [</w:t>
      </w:r>
      <w:r>
        <w:t xml:space="preserve">101], that is, tens of times less potent. Therefore, it is impossible to conceive an experiment where human myoblasts in culture are subjected to meaningful manipulations of GC concentration. The fact that GCs are vital for </w:t>
      </w:r>
      <w:r w:rsidR="00FC5FE3" w:rsidRPr="00FC5FE3">
        <w:rPr>
          <w:i/>
        </w:rPr>
        <w:t>in vitro</w:t>
      </w:r>
      <w:r>
        <w:t xml:space="preserve">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 xml:space="preserve">There are no published cases of increase in circulating myoglobin or creatine kinase in response to GC monotherapy, or as a consequence of Cushing’s disease. The </w:t>
      </w:r>
      <w:r>
        <w:lastRenderedPageBreak/>
        <w:t>absence of such intramuscular protein from the blood flow suggests GC do not cause rhabdomyolysis, that is, loss of muscle through uncontrolled rapid membrane leakage.</w:t>
      </w:r>
    </w:p>
    <w:p w14:paraId="1903BF3D" w14:textId="170F52FA" w:rsidR="002F069E" w:rsidRDefault="002F069E" w:rsidP="002F069E">
      <w:pPr>
        <w:pStyle w:val="BUMainText"/>
        <w:ind w:firstLine="720"/>
      </w:pPr>
      <w:r>
        <w:t>GC therapy induces a massive loss of nitrogen, a side effect seen from its first trial</w:t>
      </w:r>
      <w:r w:rsidR="00B164AD">
        <w:t xml:space="preserve"> [</w:t>
      </w:r>
      <w:r>
        <w:t>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w:t>
      </w:r>
      <w:r w:rsidR="00B164AD">
        <w:t xml:space="preserve"> [</w:t>
      </w:r>
      <w:r>
        <w:t>103]. Leucine’s rate of appearance is even higher when the GC-induced hyperinsulinemia is prevented, indicating that whole-body experiments do not capture the amplitude of the</w:t>
      </w:r>
      <w:r w:rsidR="00DD7DE1">
        <w:t xml:space="preserve"> </w:t>
      </w:r>
      <w:r>
        <w:t>GC-induced proteolysis</w:t>
      </w:r>
      <w:r w:rsidR="00B164AD">
        <w:t xml:space="preserve"> [</w:t>
      </w:r>
      <w:r>
        <w:t>104]. More modern mass spectrometric methods revealed that a single dose of 1 mg/kg prednisolone cause increases in all blood amino</w:t>
      </w:r>
      <w:r w:rsidR="00DD7DE1">
        <w:t xml:space="preserve"> </w:t>
      </w:r>
      <w:r>
        <w:t>acids, presumably due to mobilization from muscle sources</w:t>
      </w:r>
      <w:r w:rsidR="00B164AD">
        <w:t xml:space="preserve"> [</w:t>
      </w:r>
      <w:r>
        <w:t>105]. The same acute treatment causes an increase in 3-methylhistidine (3MH), a non-recyclable</w:t>
      </w:r>
      <w:r w:rsidR="00DD7DE1">
        <w:t xml:space="preserve"> </w:t>
      </w:r>
      <w:r>
        <w:t>degradation product specific to muscle actin and myosin</w:t>
      </w:r>
      <w:r w:rsidR="00B164AD">
        <w:t xml:space="preserve"> [</w:t>
      </w:r>
      <w:r>
        <w:t>106]. Similar increases in 3MH are seen with control diet in chronic GC excess of endogenous or exogenous nature</w:t>
      </w:r>
      <w:r w:rsidR="00B164AD">
        <w:t xml:space="preserve"> [</w:t>
      </w:r>
      <w:r>
        <w:t>98]. These findings demonstrate that GC-induced loss of muscle mass is mediated by stimulation of protein degradation.</w:t>
      </w:r>
    </w:p>
    <w:p w14:paraId="3FCC53BD" w14:textId="32C6E5F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B164AD">
        <w:t xml:space="preserve"> [</w:t>
      </w:r>
      <w:r>
        <w:t xml:space="preserve">107]. The result is </w:t>
      </w:r>
      <w:r>
        <w:lastRenderedPageBreak/>
        <w:t>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B164AD">
        <w:t xml:space="preserve"> [</w:t>
      </w:r>
      <w:r>
        <w:t>108]).</w:t>
      </w:r>
    </w:p>
    <w:p w14:paraId="1CB54591" w14:textId="38A799C3"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w:t>
      </w:r>
      <w:r w:rsidR="00B164AD">
        <w:t xml:space="preserve"> [</w:t>
      </w:r>
      <w:r>
        <w:t>109]. The second generation, irreversible proteasome blocker carfilzomib is also approved for advanced myeloma therapy</w:t>
      </w:r>
      <w:r w:rsidR="00B164AD">
        <w:t xml:space="preserve"> [</w:t>
      </w:r>
      <w:r>
        <w:t>110]. In the light of data from the animal models of muscle loss, these drugs should have been useful in cachexia, but, to date, no human trials investigated their ability to prevent muscle atrophy.</w:t>
      </w:r>
    </w:p>
    <w:p w14:paraId="33622CFB" w14:textId="355DD4C4"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w:t>
      </w:r>
      <w:r w:rsidR="00B164AD">
        <w:t xml:space="preserve"> [</w:t>
      </w:r>
      <w:r>
        <w:t>111]. In another trial, addition of 20 mg Dexa to bortezomib lowered the rate of fatigue from 57% to 25%</w:t>
      </w:r>
      <w:r w:rsidR="00B164AD">
        <w:t xml:space="preserve"> [</w:t>
      </w:r>
      <w:r>
        <w:t>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 xml:space="preserve">implications. Even proving the opposite, that bortezomib has no protective </w:t>
      </w:r>
      <w:r>
        <w:lastRenderedPageBreak/>
        <w:t>action, will be very valuable in better understanding and eventually preventing</w:t>
      </w:r>
      <w:r w:rsidR="00DD7DE1">
        <w:t xml:space="preserve"> </w:t>
      </w:r>
      <w:r>
        <w:t>GC-induced muscle loss.</w:t>
      </w:r>
    </w:p>
    <w:p w14:paraId="4F25642E" w14:textId="7F75159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B164AD">
        <w:t xml:space="preserve"> [</w:t>
      </w:r>
      <w:r>
        <w:t>113]. Interestingly, hydroxychloroquine is also recommended for rheumatoid arthritis, where it may be prescribed for up to six months</w:t>
      </w:r>
      <w:r w:rsidR="00B164AD">
        <w:t xml:space="preserve"> [</w:t>
      </w:r>
      <w:r>
        <w:t>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B164AD">
        <w:t xml:space="preserve"> [</w:t>
      </w:r>
      <w:r>
        <w:t>115]. In two separate case reports,</w:t>
      </w:r>
      <w:r w:rsidR="00DD7DE1">
        <w:t xml:space="preserve"> </w:t>
      </w:r>
      <w:r>
        <w:t>co-administration of prednisone and hydroxychloroquine led to vacuolar myopathy, which could be caused by the choice of doses, or could be indicative of true epistasis</w:t>
      </w:r>
      <w:r w:rsidR="00B164AD">
        <w:t xml:space="preserve"> [</w:t>
      </w:r>
      <w:r>
        <w:t>116, 117]. Potential benefits of anti-lysosome co-therapy in glucocorticoid myopathy remain the subject of speculation.</w:t>
      </w:r>
    </w:p>
    <w:p w14:paraId="1555EAC1" w14:textId="6F99F321"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w:t>
      </w:r>
      <w:r w:rsidR="00B164AD">
        <w:t xml:space="preserve"> [</w:t>
      </w:r>
      <w:r>
        <w:t xml:space="preserve">104] found that an 80 mg cortisol infusion over 13 hours led to 8% increase in non-oxidative leucine uptake, indicating an upregulation of protein synthesis. However, using a 200 mg cortisol infusion in the same protocol failed to cause a detectable change in protein synthesis </w:t>
      </w:r>
      <w:r>
        <w:lastRenderedPageBreak/>
        <w:t>compared to placebo, suggesting</w:t>
      </w:r>
      <w:r w:rsidR="00DD7DE1">
        <w:t xml:space="preserve"> </w:t>
      </w:r>
      <w:r>
        <w:t>a biphasic response. Löfberg and colleagues</w:t>
      </w:r>
      <w:r w:rsidR="00B164AD">
        <w:t xml:space="preserve"> [</w:t>
      </w:r>
      <w:r>
        <w:t>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w:t>
      </w:r>
      <w:r w:rsidR="00B164AD">
        <w:t xml:space="preserve"> [</w:t>
      </w:r>
      <w:r>
        <w:t>...] muscle protein metabolism or muscle function”</w:t>
      </w:r>
      <w:r w:rsidR="00B164AD">
        <w:t xml:space="preserve"> [</w:t>
      </w:r>
      <w:r>
        <w:t>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0E347596"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B164AD">
        <w:t xml:space="preserve"> [</w:t>
      </w:r>
      <w:r>
        <w:t>120], branched chain amino acids</w:t>
      </w:r>
      <w:r w:rsidR="00B164AD">
        <w:t xml:space="preserve"> [</w:t>
      </w:r>
      <w:r>
        <w:t>121], and exercise</w:t>
      </w:r>
      <w:r w:rsidR="00B164AD">
        <w:t xml:space="preserve"> [</w:t>
      </w:r>
      <w:r>
        <w:t>122].</w:t>
      </w:r>
    </w:p>
    <w:p w14:paraId="2965FC12" w14:textId="5F37AF3C" w:rsidR="002F069E" w:rsidRDefault="002F069E" w:rsidP="002F069E">
      <w:pPr>
        <w:pStyle w:val="BUMainText"/>
        <w:ind w:firstLine="720"/>
      </w:pPr>
      <w:r>
        <w:t>At a molecular level, it appears that Dexa inhibits anabolic signals centered on</w:t>
      </w:r>
      <w:r w:rsidR="00DD7DE1">
        <w:t xml:space="preserve"> </w:t>
      </w:r>
      <w:r>
        <w:t xml:space="preserve">the Akt / mechanistic target of rapamycin (mTOR) axis. Rather than directly repressing this axis, GCs appear to reduce sensitivity of this axis to upstream stimuli. One study on humans described how Dexa inhibits branched chain amino acids’ ability to induce </w:t>
      </w:r>
      <w:r>
        <w:lastRenderedPageBreak/>
        <w:t>phosphorylation of mTOR substrates eukaryotic</w:t>
      </w:r>
      <w:r w:rsidR="00DD7DE1">
        <w:t xml:space="preserve"> </w:t>
      </w:r>
      <w:r>
        <w:t>translation initiation factor 4E (eIF4E) binding protein (4E-BP) and</w:t>
      </w:r>
      <w:r w:rsidR="00DD7DE1">
        <w:t xml:space="preserve"> </w:t>
      </w:r>
      <w:r>
        <w:t>p70-S6K</w:t>
      </w:r>
      <w:r w:rsidR="00B164AD">
        <w:t xml:space="preserve"> [</w:t>
      </w:r>
      <w:r>
        <w:t>123]. In the same study, Dexa had no effect on another translation regulator, the α subunit of the eukaryotic initiation factor 2 (eIF2). More evidence has been obtained from animal models (discussed in a dedicated section).</w:t>
      </w:r>
    </w:p>
    <w:p w14:paraId="128C9E15" w14:textId="5719B87D" w:rsidR="000443DC" w:rsidRDefault="002F069E" w:rsidP="000443DC">
      <w:pPr>
        <w:pStyle w:val="BUMainText"/>
        <w:ind w:firstLine="720"/>
      </w:pPr>
      <w:r>
        <w:t>In addition to GC excess, muscle weakness is observed with GC withdrawal</w:t>
      </w:r>
      <w:r w:rsidR="00B164AD">
        <w:t xml:space="preserve"> [</w:t>
      </w:r>
      <w:r>
        <w:t>124], and by GC deficiency, illustrated by the Addisonian crisis</w:t>
      </w:r>
      <w:r w:rsidR="00B164AD">
        <w:t xml:space="preserve"> [</w:t>
      </w:r>
      <w:r>
        <w:t>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w:t>
      </w:r>
      <w:r>
        <w:lastRenderedPageBreak/>
        <w:t>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4276899C"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B164AD">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B164AD">
        <w:t xml:space="preserve"> [</w:t>
      </w:r>
      <w:r>
        <w:t>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w:t>
      </w:r>
      <w:r>
        <w:lastRenderedPageBreak/>
        <w:t>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2B53D205"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w:t>
      </w:r>
      <w:r w:rsidR="00B164AD">
        <w:t xml:space="preserve"> [</w:t>
      </w:r>
      <w:r>
        <w:t>128]). Private sponsorship led to investment in androgen research, but with a focus on commercial rather than clinical efficacy.</w:t>
      </w:r>
    </w:p>
    <w:p w14:paraId="6C60BD7D" w14:textId="5967A3D9"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w:t>
      </w:r>
      <w:r>
        <w:lastRenderedPageBreak/>
        <w:t>provide some benefits, but with “less power” than testis extracts</w:t>
      </w:r>
      <w:r w:rsidR="00B164AD">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B164AD">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B164AD">
        <w:t xml:space="preserve"> [</w:t>
      </w:r>
      <w:r>
        <w:t>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08366863"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w:t>
      </w:r>
      <w:r w:rsidR="00B164AD">
        <w:t xml:space="preserve"> [</w:t>
      </w:r>
      <w:r>
        <w:t>131, 132]. A pure and even more androgenic chemical was extracted in 1935 from bull testis by Laqueur, working for Organon</w:t>
      </w:r>
      <w:r w:rsidR="00B164AD">
        <w:t xml:space="preserve"> [</w:t>
      </w:r>
      <w:r>
        <w:t>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B164AD">
        <w:t xml:space="preserve"> [</w:t>
      </w:r>
      <w:r>
        <w:t xml:space="preserve">134]). The first beneficiaries of the new drug were hypogonadal men, that </w:t>
      </w:r>
      <w:r>
        <w:lastRenderedPageBreak/>
        <w:t>is, adult males with pathological decreases in circulating Testo. At the University of Chicago, Kenyon tested Testo on four eunuchoid patients of testicular and pituitary etiology. Daily injections of 25 mg testosterone propionate (Tp) caused a doubling in prostate and penis size</w:t>
      </w:r>
      <w:r w:rsidR="00B164AD">
        <w:t xml:space="preserve"> [</w:t>
      </w:r>
      <w:r>
        <w:t>135] after less than two weeks, thus establishing the efficacy of Testo replacement therapy in hypogonadal men. Except for a few, narrow exceptions, this population was and remains the sole generally accepted, FDA-approved indication for Testo therapy</w:t>
      </w:r>
      <w:r w:rsidR="00B164AD">
        <w:t xml:space="preserve"> [</w:t>
      </w:r>
      <w:r>
        <w:t>136, 137, 138]. Recent Testo preparations are also recommended for some breast cancers, but this indication is describes as having small, unpredictable efficacy.</w:t>
      </w:r>
    </w:p>
    <w:p w14:paraId="1B47B5A1" w14:textId="738236F5" w:rsidR="00DD7DE1" w:rsidRDefault="00DD7DE1" w:rsidP="00DD7DE1">
      <w:pPr>
        <w:pStyle w:val="BUMainText"/>
        <w:ind w:firstLine="720"/>
      </w:pPr>
      <w:r>
        <w:t xml:space="preserve">Due to manufacturing costs, limited commercial target, and governments’ lack of interest, Testo therapy </w:t>
      </w:r>
      <w:r w:rsidR="00D41F74">
        <w:t>reached</w:t>
      </w:r>
      <w:r>
        <w:t xml:space="preserve">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w:t>
      </w:r>
      <w:r w:rsidR="00B164AD">
        <w:t xml:space="preserve"> [</w:t>
      </w:r>
      <w:r>
        <w:t>137]. However, in 18 years of life as experimental drugs, androgenic steroids have been trialed in diverse diseases, including male functional impotence</w:t>
      </w:r>
      <w:r w:rsidR="00B164AD">
        <w:t xml:space="preserve"> [</w:t>
      </w:r>
      <w:r>
        <w:t>139], unwanted lactation</w:t>
      </w:r>
      <w:r w:rsidR="00B164AD">
        <w:t xml:space="preserve"> [</w:t>
      </w:r>
      <w:r>
        <w:t>140], uterine bleeding and dysmenorrhea</w:t>
      </w:r>
      <w:r w:rsidR="00B164AD">
        <w:t xml:space="preserve"> [</w:t>
      </w:r>
      <w:r>
        <w:t>141], or osteoporosis</w:t>
      </w:r>
      <w:r w:rsidR="00B164AD">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B164AD">
        <w:t xml:space="preserve"> [</w:t>
      </w:r>
      <w:r>
        <w:t>143]. Such findings are at odds with more modern trials, where weekly i.m. androgen injection lead to an increase in absolute risk of acne by 15%, in healthy males</w:t>
      </w:r>
      <w:r w:rsidR="00B164AD">
        <w:t xml:space="preserve"> [</w:t>
      </w:r>
      <w:r>
        <w:t xml:space="preserve">144], and are possibly explained by the </w:t>
      </w:r>
      <w:r>
        <w:lastRenderedPageBreak/>
        <w:t>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2E80869D"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w:t>
      </w:r>
      <w:r w:rsidR="00B164AD">
        <w:t xml:space="preserve"> [</w:t>
      </w:r>
      <w:r>
        <w:t>145] and muscular dystrophy</w:t>
      </w:r>
      <w:r w:rsidR="00B164AD">
        <w:t xml:space="preserve"> [</w:t>
      </w:r>
      <w:r>
        <w:t>146]. By 1940, Kenyon confirmed that Tp caused nitrogen retention, caused by increased protein accretion, even in healthy men and women</w:t>
      </w:r>
      <w:r w:rsidR="00B164AD">
        <w:t xml:space="preserve"> [</w:t>
      </w:r>
      <w:r>
        <w:t>147]. In 1942, Samuels and colleagues concluded that Testo does not change grip strength in healthy males</w:t>
      </w:r>
      <w:r w:rsidR="00B164AD">
        <w:t xml:space="preserve"> [</w:t>
      </w:r>
      <w:r>
        <w:t>148]. According to a meta-analysis</w:t>
      </w:r>
      <w:r w:rsidR="00B164AD">
        <w:t xml:space="preserve"> [</w:t>
      </w:r>
      <w:r>
        <w:t>149] and my literature search, no other test of androgens’ effect on muscle strength was published until 1968. Despite the lack of evidence, androgens were used as ergogenics in healthy people, starting with Olympic athletes around 1954</w:t>
      </w:r>
      <w:r w:rsidR="00B164AD">
        <w:t xml:space="preserve"> [</w:t>
      </w:r>
      <w:r>
        <w:t>150].</w:t>
      </w:r>
    </w:p>
    <w:p w14:paraId="555C3AA5" w14:textId="51D209BA"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w:t>
      </w:r>
      <w:r>
        <w:lastRenderedPageBreak/>
        <w:t>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B164AD">
        <w:t xml:space="preserve"> [</w:t>
      </w:r>
      <w:r>
        <w:t>151]. Similarly, in 1950, the Mayo Clinic team who discovered cortisone remarked that, in one case, 25 mg Tp daily injections reduced urinary nitrogen losses caused by 200 mg cortisone administration</w:t>
      </w:r>
      <w:r w:rsidR="00B164AD">
        <w:t xml:space="preserve"> [</w:t>
      </w:r>
      <w:r>
        <w:t>13]. Some of the aforementioned researchers publish similar case reports, sharing the small sample size and the use of</w:t>
      </w:r>
      <w:r w:rsidR="004514EC">
        <w:t xml:space="preserve"> </w:t>
      </w:r>
      <w:r>
        <w:t>surrogate outcomes</w:t>
      </w:r>
      <w:r w:rsidR="00B164AD">
        <w:t xml:space="preserve"> [</w:t>
      </w:r>
      <w:r>
        <w:t>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0C27DA16" w:rsidR="004514EC" w:rsidRDefault="004514EC" w:rsidP="004514EC">
            <w:pPr>
              <w:pStyle w:val="BUMainText"/>
              <w:keepNext/>
              <w:keepLines/>
              <w:numPr>
                <w:ilvl w:val="0"/>
                <w:numId w:val="1"/>
              </w:numPr>
            </w:pPr>
            <w:r>
              <w:t>Subtype 5 somatostatin receptor agonists: pasireotide (FDA-approved)</w:t>
            </w:r>
            <w:r w:rsidR="00B164AD">
              <w:t xml:space="preserve"> [</w:t>
            </w:r>
            <w:r>
              <w:t>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AC8AAFE" w:rsidR="004514EC" w:rsidRDefault="004514EC" w:rsidP="004514EC">
            <w:pPr>
              <w:pStyle w:val="BUMainText"/>
              <w:keepNext/>
              <w:keepLines/>
            </w:pPr>
            <w:r w:rsidRPr="004514EC">
              <w:t>Trilostane (EMA-approved, FDA-withdrawn)</w:t>
            </w:r>
            <w:r w:rsidR="00B164AD">
              <w:t xml:space="preserve"> [</w:t>
            </w:r>
            <w:r w:rsidRPr="004514EC">
              <w:t>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629475A7" w:rsidR="004514EC" w:rsidRDefault="004514EC" w:rsidP="004514EC">
            <w:pPr>
              <w:pStyle w:val="BUMainText"/>
              <w:keepNext/>
              <w:keepLines/>
            </w:pPr>
            <w:r w:rsidRPr="004514EC">
              <w:t>Mifepristone (FDA-approved)</w:t>
            </w:r>
            <w:r w:rsidR="00B164AD">
              <w:t xml:space="preserve"> [</w:t>
            </w:r>
            <w:r w:rsidRPr="004514EC">
              <w:t>155]</w:t>
            </w:r>
          </w:p>
        </w:tc>
      </w:tr>
    </w:tbl>
    <w:p w14:paraId="4A9F3A76" w14:textId="414FFE13" w:rsidR="00F3373D" w:rsidRPr="000A05E4" w:rsidRDefault="00F3373D" w:rsidP="009B2F28">
      <w:pPr>
        <w:pStyle w:val="BUTableCaption"/>
        <w:rPr>
          <w:sz w:val="20"/>
          <w:szCs w:val="20"/>
        </w:rPr>
      </w:pPr>
      <w:bookmarkStart w:id="12" w:name="_Toc238869198"/>
      <w:bookmarkStart w:id="13" w:name="_Toc238880543"/>
      <w:bookmarkStart w:id="14" w:name="_Toc422997549"/>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w:t>
      </w:r>
      <w:r w:rsidR="00B164AD">
        <w:rPr>
          <w:sz w:val="20"/>
          <w:szCs w:val="20"/>
        </w:rPr>
        <w:t xml:space="preserve"> [</w:t>
      </w:r>
      <w:r w:rsidR="004514EC" w:rsidRPr="004514EC">
        <w:rPr>
          <w:sz w:val="20"/>
          <w:szCs w:val="20"/>
        </w:rPr>
        <w:t>1, 2])</w:t>
      </w:r>
      <w:bookmarkEnd w:id="12"/>
      <w:bookmarkEnd w:id="13"/>
      <w:bookmarkEnd w:id="14"/>
    </w:p>
    <w:p w14:paraId="67CB199F" w14:textId="79D5F206"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B164AD">
        <w:t xml:space="preserve"> [</w:t>
      </w:r>
      <w:r>
        <w:t>124]. By mid-1970’s, it became common advice that “prescriptions for</w:t>
      </w:r>
      <w:r w:rsidR="00B164AD">
        <w:t xml:space="preserve"> [</w:t>
      </w:r>
      <w:r>
        <w:t>glucocorticoid] steroids should not be refillable”</w:t>
      </w:r>
      <w:r w:rsidR="00B164AD">
        <w:t xml:space="preserve"> [</w:t>
      </w:r>
      <w:r>
        <w:t xml:space="preserv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30A73EE0" w:rsidR="000332A2" w:rsidRDefault="000332A2" w:rsidP="000332A2">
      <w:pPr>
        <w:pStyle w:val="BUMainText"/>
        <w:ind w:firstLine="720"/>
      </w:pPr>
      <w:r>
        <w:t>An unblinded trial observed AAS-induced increases in lean body mass and appendicular muscle mass, in men already receiving an average of 6 mg prednisone a day over 9 years</w:t>
      </w:r>
      <w:r w:rsidR="00B164AD">
        <w:t xml:space="preserve"> [</w:t>
      </w:r>
      <w:r>
        <w:t>157]. Another, randomized, blinded, placebo-controlled trial by Crawford and colleagues tested the benefits of testosterone or nandrolone decanoate as an adjuvant to chronic GC therapy for diverse pathologies</w:t>
      </w:r>
      <w:r w:rsidR="00B164AD">
        <w:t xml:space="preserve"> [</w:t>
      </w:r>
      <w:r>
        <w:t>158]. The exposure to GC was an average of 12 mg prednisone a day, over more than 8 years, and was already causing osteopenia, hyperlipidemia, hypercholesterolemia, and a reduction in quality of life compared to historical controls</w:t>
      </w:r>
      <w:r w:rsidR="00B164AD">
        <w:t xml:space="preserve"> [</w:t>
      </w:r>
      <w:r>
        <w:t>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97562"/>
      <w:r w:rsidRPr="00FE328A">
        <w:rPr>
          <w:sz w:val="24"/>
        </w:rPr>
        <w:lastRenderedPageBreak/>
        <w:t>Hypercortisolism-induced changes in endogenous androgens levels</w:t>
      </w:r>
      <w:bookmarkEnd w:id="15"/>
    </w:p>
    <w:p w14:paraId="02E5F00D" w14:textId="4D87B58A" w:rsidR="00FE328A" w:rsidRDefault="00FE328A" w:rsidP="00FE328A">
      <w:pPr>
        <w:pStyle w:val="BUMainText"/>
        <w:ind w:firstLine="720"/>
      </w:pPr>
      <w:r>
        <w:t>AAS therapy does not change circulating cortisol levels</w:t>
      </w:r>
      <w:r w:rsidR="00B164AD">
        <w:t xml:space="preserve"> [</w:t>
      </w:r>
      <w:r>
        <w:t>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DCE0D32"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w:t>
      </w:r>
      <w:r w:rsidR="00B164AD">
        <w:t xml:space="preserve"> [</w:t>
      </w:r>
      <w:r>
        <w:t>161, 162]. The mechanisms through which acute hypercortisolism causes Testo downregulation, also termed hypoandrogenism, are debated. Some studies suggested that acute hypercortisolism downregulates the pituitary-secreted, T</w:t>
      </w:r>
      <w:r w:rsidR="00FC5FE3">
        <w:t>esto</w:t>
      </w:r>
      <w:r>
        <w:t>-upregulating, luteinizing hormone (LH)</w:t>
      </w:r>
      <w:r w:rsidR="00B164AD">
        <w:t xml:space="preserve"> [</w:t>
      </w:r>
      <w:r>
        <w:t>163, 164, 165]. Others found that GC induce hypoandrogenism even when LH is unchanged, thus locating the repression at gonad level</w:t>
      </w:r>
      <w:r w:rsidR="00B164AD">
        <w:t xml:space="preserve"> [</w:t>
      </w:r>
      <w:r>
        <w:t>166]. Another hypothesis is that the negative feedback loop repressing ACTH in hypercortisolism has a side effect of androgen suppression</w:t>
      </w:r>
      <w:r w:rsidR="00B164AD">
        <w:t xml:space="preserve"> [</w:t>
      </w:r>
      <w:r>
        <w:t>167]. A few groups have even hypothesized the existence of another, still unknown hormone, synthesized from ACTH precursor, pro-opiomelanocortin (POMC), with the ability to stimulate androstenedione synthesis and secretion</w:t>
      </w:r>
      <w:r w:rsidR="00B164AD">
        <w:t xml:space="preserve"> [</w:t>
      </w:r>
      <w:r>
        <w:t>168, 169]. GC-induced repression of POMC would also repress this unknown androgen-stimulating hormone, but its existence was never proven.</w:t>
      </w:r>
    </w:p>
    <w:p w14:paraId="7B283798" w14:textId="7490E877" w:rsidR="00FE328A" w:rsidRDefault="00FE328A" w:rsidP="00FE328A">
      <w:pPr>
        <w:pStyle w:val="BUMainText"/>
        <w:ind w:firstLine="720"/>
      </w:pPr>
      <w:r>
        <w:lastRenderedPageBreak/>
        <w:t>In males, chronic hypercortisolism is also associated with hypoandrogenism. Long-term prednisone therapy reduces circulating Testo levels</w:t>
      </w:r>
      <w:r w:rsidR="00B164AD">
        <w:t xml:space="preserve"> [</w:t>
      </w:r>
      <w:r>
        <w:t>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B164AD">
        <w:t xml:space="preserve"> [</w:t>
      </w:r>
      <w:r>
        <w:t>171]. Others found that that CS is correlated with pathologically low levels of LH and of the other gonad-stimulating pituitary hormone, follicle stimulating hormone (FSH), despite normal GnRH secretion</w:t>
      </w:r>
      <w:r w:rsidR="00B164AD">
        <w:t xml:space="preserve"> [</w:t>
      </w:r>
      <w:r>
        <w:t>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w:t>
      </w:r>
      <w:r w:rsidR="00B164AD">
        <w:t xml:space="preserve"> [</w:t>
      </w:r>
      <w:r>
        <w:t>174]. Despite disagreeing on the mechanism, all these studies agree that chronic hypercortisolism represses testicular androgen secretion.</w:t>
      </w:r>
    </w:p>
    <w:p w14:paraId="7F3CC3F0" w14:textId="2AD70701" w:rsidR="00FE328A" w:rsidRDefault="00FE328A" w:rsidP="00FE328A">
      <w:pPr>
        <w:pStyle w:val="BUMainText"/>
        <w:ind w:firstLine="720"/>
      </w:pPr>
      <w:r>
        <w:t>In adult women, the regulation of AAS is more complex. During reproductive age and a few years afterwards, the main source of androgenic stimulation is the ovary</w:t>
      </w:r>
      <w:r w:rsidR="00B164AD">
        <w:t xml:space="preserve"> [</w:t>
      </w:r>
      <w:r>
        <w:t>175], where Testo is an intermediate product in the synthesis of estrogens (reviewed in</w:t>
      </w:r>
      <w:r w:rsidR="00B164AD">
        <w:t xml:space="preserve"> [</w:t>
      </w:r>
      <w:r>
        <w:t>176]). A feedback loop links LH and estrogens levels, with LH directly stimulating synthesis and secretion of estrogens from the developing and atretic follicles</w:t>
      </w:r>
      <w:r w:rsidR="00B164AD">
        <w:t xml:space="preserve"> [</w:t>
      </w:r>
      <w:r>
        <w:t>177]. The reverse link is more complex, with estrogens inhibiting LH for most of the menstrual cycle</w:t>
      </w:r>
      <w:r w:rsidR="00B164AD">
        <w:t xml:space="preserve"> [</w:t>
      </w:r>
      <w:r>
        <w:t xml:space="preserve">178], with the possible exception of ovulation. In the direct link, LH must stimulate ovarian </w:t>
      </w:r>
      <w:r>
        <w:lastRenderedPageBreak/>
        <w:t>Testo synthesis in order to achieve estrogen upregulation, but a reverse link, where Testo directly inhibits LH, is absent in women</w:t>
      </w:r>
      <w:r w:rsidR="00B164AD">
        <w:t xml:space="preserve"> [</w:t>
      </w:r>
      <w:r>
        <w:t>179, 180]. Although measurement methods and normal ranges are still to be perfected, it appears that circulating Testo level in women are reflecting the menstruation-related cyclical interplay of estrogen and LH, rather than being independently controlled</w:t>
      </w:r>
      <w:r w:rsidR="00B164AD">
        <w:t xml:space="preserve"> [</w:t>
      </w:r>
      <w:r>
        <w:t>181, 182].</w:t>
      </w:r>
    </w:p>
    <w:p w14:paraId="6AA8AF04" w14:textId="7A04BA7E" w:rsidR="00FE328A" w:rsidRDefault="00FE328A" w:rsidP="00FE328A">
      <w:pPr>
        <w:pStyle w:val="BUMainText"/>
        <w:ind w:firstLine="720"/>
      </w:pPr>
      <w:r>
        <w:t>This sexual dimorphism differentiates male and female AAS response to chronic hypercortisolism. Women with CS have lower muscle mass compared to general population</w:t>
      </w:r>
      <w:r w:rsidR="00B164AD">
        <w:t xml:space="preserve"> [</w:t>
      </w:r>
      <w:r>
        <w:t>183]. Decreased libido, a sign of hypoandrogenism in both genders, is reported by 40% of female CS patients</w:t>
      </w:r>
      <w:r w:rsidR="00B164AD">
        <w:t xml:space="preserve"> [</w:t>
      </w:r>
      <w:r>
        <w:t>65]. However, in contrast to males, females with CS have normal or even increased AAS synthesis and levels, compared to healthy controls</w:t>
      </w:r>
      <w:r w:rsidR="00B164AD">
        <w:t xml:space="preserve"> [</w:t>
      </w:r>
      <w:r>
        <w:t>184, 185]. Four fifths of women with CS have menstrual irregularities, which has been attributed to hyperandrogenism, direct cortisol action, or depletion of LH or estradiol</w:t>
      </w:r>
      <w:r w:rsidR="00B164AD">
        <w:t xml:space="preserve"> [</w:t>
      </w:r>
      <w:r>
        <w:t>171]. More than 75% of CS cases present with hirsutism, that is, male-patterned body and face hair growth in female patients, and a clear sign of hyperandrogenism</w:t>
      </w:r>
      <w:r w:rsidR="00B164AD">
        <w:t xml:space="preserve"> [</w:t>
      </w:r>
      <w:r>
        <w:t>1, 65]. Women with CS-related hirsutism have androgen levels higher than healthy controls</w:t>
      </w:r>
      <w:r w:rsidR="00B164AD">
        <w:t xml:space="preserve"> [</w:t>
      </w:r>
      <w:r>
        <w:t>186]. Other signs of hyperandrogenism, such as voice changes or acne, are rare in female CS.</w:t>
      </w:r>
    </w:p>
    <w:p w14:paraId="3F5E79C9" w14:textId="4265ED4B"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w:t>
      </w:r>
      <w:r w:rsidR="00B164AD">
        <w:t xml:space="preserve"> [</w:t>
      </w:r>
      <w:r>
        <w:t>187, 188]. Published studies do not describe muscle changes in these children, possibly due to difficulties in assessment and scarcity of cases.</w:t>
      </w:r>
    </w:p>
    <w:p w14:paraId="31E84664" w14:textId="765D57A0" w:rsidR="00FE328A" w:rsidRDefault="00FE328A" w:rsidP="00FE328A">
      <w:pPr>
        <w:pStyle w:val="BUMainText"/>
        <w:ind w:firstLine="720"/>
      </w:pPr>
      <w:r>
        <w:lastRenderedPageBreak/>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w:t>
      </w:r>
      <w:r w:rsidR="00B164AD">
        <w:t xml:space="preserve"> [</w:t>
      </w:r>
      <w:r>
        <w:t>189], the nuclear receptor mediating the action of AAS. In contrast, in women’s muscle, short-term Dexa inhibits AR expression</w:t>
      </w:r>
      <w:r w:rsidR="00B164AD">
        <w:t xml:space="preserve"> [</w:t>
      </w:r>
      <w:r>
        <w:t>190]. It may be the case that GCs interfere with Testo signals in a tissue- or sex-specific manner.</w:t>
      </w:r>
    </w:p>
    <w:p w14:paraId="21B8B557" w14:textId="425D7B14"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rsidR="00B164AD">
        <w:t xml:space="preserve"> [</w:t>
      </w:r>
      <w:r>
        <w:t>191]. DHEA and DHEAS, now termed adrenal androgen precursors (AAP), are upregulated by ACTH, through increased synthesis of DHEA in the adrenal and rapid bidirectional interconversion</w:t>
      </w:r>
      <w:r w:rsidR="00B164AD">
        <w:t xml:space="preserve"> [</w:t>
      </w:r>
      <w:r>
        <w:t>192, 193]. Therefore, Cushing’s disease and other conditions associated with increases in ACTH will present with increases in AAPs, while primary hypercortisolism will be associated with ACTH repression and consequent AAP decrease</w:t>
      </w:r>
      <w:r w:rsidR="00B164AD">
        <w:t xml:space="preserve"> [</w:t>
      </w:r>
      <w:r>
        <w:t xml:space="preserve">194, 195, 168, 196]. Both types of hypercortisolism are associated with GAML, despite opposite effects on AAPs, suggesting that AAPs changes do not cause GAML directly. Understanding causality in the case of simultaneous muscle loss and hirsutism is complicated by dose- and </w:t>
      </w:r>
      <w:r>
        <w:lastRenderedPageBreak/>
        <w:t>compound-dependent crossconversion of GCs to AAS and interference of GCs in AAS synthesis and degradation.</w:t>
      </w:r>
    </w:p>
    <w:p w14:paraId="5BF2BEB8" w14:textId="1890CF4F" w:rsidR="001A02FD" w:rsidRDefault="00FE328A" w:rsidP="00FE328A">
      <w:pPr>
        <w:pStyle w:val="BUMainText"/>
        <w:ind w:firstLine="720"/>
      </w:pPr>
      <w:r>
        <w:t>Loss of endogenous AAS is associated with loss of muscle mass and strength</w:t>
      </w:r>
      <w:r w:rsidR="00B164AD">
        <w:t xml:space="preserve"> [</w:t>
      </w:r>
      <w:r>
        <w:t>197, 198]. Perhaps for this reason, muscle wasting is more common in males than in females with endogenous CS</w:t>
      </w:r>
      <w:r w:rsidR="00B164AD">
        <w:t xml:space="preserve"> [</w:t>
      </w:r>
      <w:r>
        <w:t>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B164AD">
        <w:t xml:space="preserve"> [</w:t>
      </w:r>
      <w:r>
        <w:t>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97563"/>
      <w:r w:rsidRPr="00FE328A">
        <w:rPr>
          <w:sz w:val="24"/>
        </w:rPr>
        <w:t>Molecular mechanisms of androgenic myoprotection in humans</w:t>
      </w:r>
      <w:bookmarkEnd w:id="16"/>
    </w:p>
    <w:p w14:paraId="26245787" w14:textId="359E94B1" w:rsidR="00FE328A" w:rsidRDefault="0065654B" w:rsidP="00FE328A">
      <w:pPr>
        <w:pStyle w:val="BUMainText"/>
        <w:ind w:firstLine="720"/>
      </w:pPr>
      <w:r>
        <w:t xml:space="preserve">GC-associated muscle loss </w:t>
      </w:r>
      <w:r w:rsidR="00FE328A">
        <w:t>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1B6894D8" w:rsidR="00FE328A" w:rsidRDefault="00FE328A" w:rsidP="00FE328A">
      <w:pPr>
        <w:pStyle w:val="BUMainText"/>
        <w:ind w:firstLine="720"/>
      </w:pPr>
      <w:r>
        <w:t>Most commonly, studies of AAS on muscle are carried on hypogonadal men. In male primary hypogonadism, rates of cortisol synthesis and degradation are typically normal</w:t>
      </w:r>
      <w:r w:rsidR="00B164AD">
        <w:t xml:space="preserve"> [</w:t>
      </w:r>
      <w:r>
        <w:t>200]. In this population, AAS therapy, even with low, “replacement” doses, causes an increase in muscle mass and force</w:t>
      </w:r>
      <w:r w:rsidR="00B164AD">
        <w:t xml:space="preserve"> [</w:t>
      </w:r>
      <w:r>
        <w:t xml:space="preserve">201, 202]. The gain in muscle mass is caused mainly by an increase in protein synthesis, as evidenced by increased </w:t>
      </w:r>
      <w:r>
        <w:lastRenderedPageBreak/>
        <w:t>nonoxidative uptake of labeled leucine</w:t>
      </w:r>
      <w:r w:rsidR="00B164AD">
        <w:t xml:space="preserve"> [</w:t>
      </w:r>
      <w:r>
        <w:t>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36DC4991"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B164AD">
        <w:t xml:space="preserve"> [</w:t>
      </w:r>
      <w:r>
        <w:t>203, 204]. This form of chemical castration causes decreases in both protein synthesis and degradation</w:t>
      </w:r>
      <w:r w:rsidR="00B164AD">
        <w:t xml:space="preserve"> [</w:t>
      </w:r>
      <w:r>
        <w:t>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448DCF08" w:rsidR="00FE328A" w:rsidRDefault="00FE328A" w:rsidP="00FE328A">
      <w:pPr>
        <w:pStyle w:val="BUMainText"/>
        <w:ind w:firstLine="720"/>
      </w:pPr>
      <w:r>
        <w:t>The protective action of AAS therapy in iatrogenic hypoandrogenism is not affected by co-administration of an aromatase inhibitor such as anastrozole</w:t>
      </w:r>
      <w:r w:rsidR="00B164AD">
        <w:t xml:space="preserve"> [</w:t>
      </w:r>
      <w:r>
        <w:t>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w:t>
      </w:r>
      <w:r w:rsidR="00B164AD">
        <w:t xml:space="preserve"> [</w:t>
      </w:r>
      <w:r>
        <w:t>205].</w:t>
      </w:r>
    </w:p>
    <w:p w14:paraId="02EDA5EB" w14:textId="3F6CAC3D" w:rsidR="00FE328A" w:rsidRDefault="00FE328A" w:rsidP="00FE328A">
      <w:pPr>
        <w:pStyle w:val="BUMainText"/>
        <w:ind w:firstLine="720"/>
      </w:pPr>
      <w:r>
        <w:lastRenderedPageBreak/>
        <w:t>Another well-studies group comprises older men, whose Testo levels and muscle mass are naturally declining</w:t>
      </w:r>
      <w:r w:rsidR="00B164AD">
        <w:t xml:space="preserve"> [</w:t>
      </w:r>
      <w:r>
        <w:t>207, 208]. An argument has been made about benefits of Testo replacement therapy in this population. Multiple clinical studies tested this hypothesis. In older men with low bioavailable Testo, muscle mass and strength is improved by 200 mg Testo every other week</w:t>
      </w:r>
      <w:r w:rsidR="00B164AD">
        <w:t xml:space="preserve"> [</w:t>
      </w:r>
      <w:r>
        <w:t>209, 210]. As in hypogonadal men, muscle recovery can be localized to the contractile cells, as indicated by increases in the CSA of fast- and slow-twitching fibers</w:t>
      </w:r>
      <w:r w:rsidR="00B164AD">
        <w:t xml:space="preserve"> [</w:t>
      </w:r>
      <w:r>
        <w:t>211]. No evidence of fiber type switching or fiber type-specific effects in response to AAS therapy has been seen. Instead, histological studies reveal that elderly treated with AAS have significantly more satellite cells</w:t>
      </w:r>
      <w:r w:rsidR="00B164AD">
        <w:t xml:space="preserve"> [</w:t>
      </w:r>
      <w:r>
        <w:t>211].</w:t>
      </w:r>
    </w:p>
    <w:p w14:paraId="1F9BAC8E" w14:textId="19D112AA" w:rsidR="00FE328A" w:rsidRDefault="00FE328A" w:rsidP="00FE328A">
      <w:pPr>
        <w:pStyle w:val="BUMainText"/>
        <w:ind w:firstLine="720"/>
      </w:pPr>
      <w:r>
        <w:t>Testo improves the net balance between protein synthesis and degradation at muscle level</w:t>
      </w:r>
      <w:r w:rsidR="00B164AD">
        <w:t xml:space="preserve"> [</w:t>
      </w:r>
      <w:r>
        <w:t>212]. The cause of protein accretion is an increase in protein synthesis, as shown by an augmentation of mixed-muscle FSR</w:t>
      </w:r>
      <w:r w:rsidR="00B164AD">
        <w:t xml:space="preserve"> [</w:t>
      </w:r>
      <w:r>
        <w:t>213]. The increase in muscle fiber protein is correlated with an upregulation of circulating N-terminal propeptide of type III procollagen</w:t>
      </w:r>
      <w:r w:rsidR="00B164AD">
        <w:t xml:space="preserve"> [</w:t>
      </w:r>
      <w:r>
        <w:t>214], indicating that cellular hypertrophy is paralleled by extracellular matrix remodeling.</w:t>
      </w:r>
    </w:p>
    <w:p w14:paraId="54D13463" w14:textId="307F4F59" w:rsidR="00FE328A" w:rsidRDefault="00FE328A" w:rsidP="00FE328A">
      <w:pPr>
        <w:pStyle w:val="BUMainText"/>
        <w:ind w:firstLine="720"/>
      </w:pPr>
      <w:r>
        <w:t>Ferrando and colleagues made the case for an anti-catabolic action of AAS in older men</w:t>
      </w:r>
      <w:r w:rsidR="00B164AD">
        <w:t xml:space="preserve"> [</w:t>
      </w:r>
      <w:r>
        <w:t xml:space="preserve">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w:t>
      </w:r>
      <w:r>
        <w:lastRenderedPageBreak/>
        <w:t>Testo therapy. The same group found a similar pattern of net gain in muscle protein, correlated with reduced catabolism and unchanged protein synthesis, in a short-term trial of Testo on men with severe burns</w:t>
      </w:r>
      <w:r w:rsidR="00B164AD">
        <w:t xml:space="preserve"> [</w:t>
      </w:r>
      <w:r>
        <w:t>216]. It is unclear why the anti-catabolic action of Testo did not garner more attention. The hypothesis that Testo inhibits protein degradation remains tempting, but better studies are needed.</w:t>
      </w:r>
    </w:p>
    <w:p w14:paraId="14A2D71A" w14:textId="377CBA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w:t>
      </w:r>
      <w:r w:rsidR="00B164AD">
        <w:t xml:space="preserve"> [</w:t>
      </w:r>
      <w:r>
        <w:t>217]. Similarly, Testo muscle protection was present when another 5α-reductase inhibitor, dutasteride, was co-administered to a younger, possibly less hypoandrogenic cohort</w:t>
      </w:r>
      <w:r w:rsidR="00B164AD">
        <w:t xml:space="preserve"> [</w:t>
      </w:r>
      <w:r>
        <w:t>218]. In human males, conversion to DHT is not required or T’s regulation of muscle mass. Once more, a more plausible mediator of AAS is IGF-I, the peptide hormone upregulated by Testo in the muscle and in the serum of the older men</w:t>
      </w:r>
      <w:r w:rsidR="00B164AD">
        <w:t xml:space="preserve"> [</w:t>
      </w:r>
      <w:r>
        <w:t>212, 219].</w:t>
      </w:r>
    </w:p>
    <w:p w14:paraId="6696B902" w14:textId="6ED10852" w:rsidR="00FE328A" w:rsidRDefault="00FE328A" w:rsidP="00FE328A">
      <w:pPr>
        <w:pStyle w:val="BUMainText"/>
        <w:ind w:firstLine="720"/>
      </w:pPr>
      <w:r>
        <w:t>There is no agreement on the balance of benefits and deleterious effects of Testo therapy for women</w:t>
      </w:r>
      <w:r w:rsidR="00B164AD">
        <w:t xml:space="preserve"> [</w:t>
      </w:r>
      <w:r>
        <w:t>220, 221]. There is no FDA-approved Testo preparation for women. Therefore, the action of Testo in women remains an area of research requiring further investigation.</w:t>
      </w:r>
    </w:p>
    <w:p w14:paraId="6AF0510F" w14:textId="64DD3292"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w:t>
      </w:r>
      <w:r w:rsidR="00B164AD">
        <w:t xml:space="preserve"> [</w:t>
      </w:r>
      <w:r>
        <w:t>222]. AAS delays loss of muscle mass in AIDS wasting syndrome, leading to better quality of life</w:t>
      </w:r>
      <w:r w:rsidR="00B164AD">
        <w:t xml:space="preserve"> [</w:t>
      </w:r>
      <w:r>
        <w:t>223]. Microarray analysis indicated that T</w:t>
      </w:r>
      <w:r w:rsidR="00FC5FE3">
        <w:t>esto</w:t>
      </w:r>
      <w:r>
        <w:t xml:space="preserve">-treated muscle </w:t>
      </w:r>
      <w:r>
        <w:lastRenderedPageBreak/>
        <w:t>upregulated expression of genes from the IGF-I- and AR-stimulated signaling pathways</w:t>
      </w:r>
      <w:r w:rsidR="00B164AD">
        <w:t xml:space="preserve"> [</w:t>
      </w:r>
      <w:r>
        <w:t>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w:t>
      </w:r>
      <w:r w:rsidR="00B164AD">
        <w:t xml:space="preserve"> [</w:t>
      </w:r>
      <w:r>
        <w:t>225, 226]), or of the two E3 ligases typically associated with muscle loss, MAFbx and MuRF-1 (described in</w:t>
      </w:r>
      <w:r w:rsidR="00B164AD">
        <w:t xml:space="preserve"> [</w:t>
      </w:r>
      <w:r>
        <w:t>227, 228]).</w:t>
      </w:r>
    </w:p>
    <w:p w14:paraId="29F3BA21" w14:textId="55D07FA9"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B164AD">
        <w:t xml:space="preserve"> [</w:t>
      </w:r>
      <w:r>
        <w:t>229, 230]. In men with COPD, 100 mg Testo enanthate injected weekly led to improvements in muscle mass and strength, potentially augmenting quality of life</w:t>
      </w:r>
      <w:r w:rsidR="00B164AD">
        <w:t xml:space="preserve"> [</w:t>
      </w:r>
      <w:r>
        <w:t>231]. These improvements are caused by an increase in fiber CSA, regardless of fiber type, and by an upregulation of the IGF-I mRNA isoforms IGF-IEa and IGF-IEc</w:t>
      </w:r>
      <w:r w:rsidR="00B164AD">
        <w:t xml:space="preserve"> [</w:t>
      </w:r>
      <w:r>
        <w:t>232]. In both COPD and HIV-positive men, Testo upregulated isoform 3, also known as embryonic, MyHC.</w:t>
      </w:r>
    </w:p>
    <w:p w14:paraId="75EAE780" w14:textId="4F90607D" w:rsidR="00FE328A" w:rsidRDefault="00FE328A" w:rsidP="00FE328A">
      <w:pPr>
        <w:pStyle w:val="BUMainText"/>
        <w:ind w:firstLine="720"/>
      </w:pPr>
      <w:r>
        <w:lastRenderedPageBreak/>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B164AD">
        <w:t xml:space="preserve"> [</w:t>
      </w:r>
      <w:r>
        <w:t>233]. A randomized trial showed that heart failure patients improve their muscle force with AAS therapy</w:t>
      </w:r>
      <w:r w:rsidR="00B164AD">
        <w:t xml:space="preserve"> [</w:t>
      </w:r>
      <w:r>
        <w:t>234, 235]. However, a series of recent studies found deleterious cardiovascular effects of AAS</w:t>
      </w:r>
      <w:r w:rsidR="00B164AD">
        <w:t xml:space="preserve"> [</w:t>
      </w:r>
      <w:r>
        <w:t>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640E5AF6" w:rsidR="00FE328A" w:rsidRDefault="00FE328A" w:rsidP="00FE328A">
      <w:pPr>
        <w:pStyle w:val="BUMainText"/>
        <w:ind w:firstLine="720"/>
      </w:pPr>
      <w:r>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w:t>
      </w:r>
      <w:r w:rsidR="00FC5FE3" w:rsidRPr="00FC5FE3">
        <w:rPr>
          <w:i/>
        </w:rPr>
        <w:t>in vitro</w:t>
      </w:r>
      <w:r>
        <w:t xml:space="preserve">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97564"/>
      <w:r>
        <w:lastRenderedPageBreak/>
        <w:t>BIOLOGICAL PREMISES</w:t>
      </w:r>
      <w:bookmarkEnd w:id="17"/>
    </w:p>
    <w:p w14:paraId="31B9AB03" w14:textId="20D29E44" w:rsidR="00FE328A" w:rsidRPr="00FE328A" w:rsidRDefault="00FE328A" w:rsidP="00FE328A">
      <w:pPr>
        <w:pStyle w:val="Heading2"/>
        <w:rPr>
          <w:sz w:val="24"/>
          <w:szCs w:val="24"/>
        </w:rPr>
      </w:pPr>
      <w:bookmarkStart w:id="18" w:name="_Toc422997565"/>
      <w:r w:rsidRPr="00FE328A">
        <w:rPr>
          <w:sz w:val="24"/>
          <w:szCs w:val="24"/>
        </w:rPr>
        <w:t>Skeletal muscle histology</w:t>
      </w:r>
      <w:bookmarkEnd w:id="18"/>
    </w:p>
    <w:p w14:paraId="799389DB" w14:textId="65819A62"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B164AD">
        <w:t xml:space="preserve"> [</w:t>
      </w:r>
      <w:r>
        <w:t>238]. Three fifths of the human body’s protein is confined to the muscle contractile and support structures</w:t>
      </w:r>
      <w:r w:rsidR="00B164AD">
        <w:t xml:space="preserve"> [</w:t>
      </w:r>
      <w:r>
        <w:t>239].</w:t>
      </w:r>
    </w:p>
    <w:p w14:paraId="0A81737B" w14:textId="71CF5C8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w:t>
      </w:r>
      <w:r w:rsidR="00B164AD">
        <w:t xml:space="preserve"> [</w:t>
      </w:r>
      <w:r>
        <w:t>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w:t>
      </w:r>
      <w:r w:rsidR="00B164AD">
        <w:t xml:space="preserve"> [</w:t>
      </w:r>
      <w:r>
        <w:t xml:space="preserve">241]. Intramuscular connective structures carry terminal branches </w:t>
      </w:r>
      <w:r>
        <w:lastRenderedPageBreak/>
        <w:t xml:space="preserve">of the nervous, circulatory and lymphatic systems. In addition, muscles include adipose and immune cells. Muscle mass changes require remodeling of all these connective structures, and may confound </w:t>
      </w:r>
      <w:r w:rsidR="00FC5FE3" w:rsidRPr="00FC5FE3">
        <w:rPr>
          <w:i/>
        </w:rPr>
        <w:t>in vivo</w:t>
      </w:r>
      <w:r>
        <w:t xml:space="preserve"> studies. For example, collagen synthesis or macrophage proliferation may misleadingly increase during slow muscle atrophy.</w:t>
      </w:r>
    </w:p>
    <w:p w14:paraId="4007E2F4" w14:textId="000586B4"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B164AD">
        <w:t xml:space="preserve"> [</w:t>
      </w:r>
      <w:r>
        <w:t>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w:t>
      </w:r>
      <w:r w:rsidR="00B164AD">
        <w:t xml:space="preserve"> [</w:t>
      </w:r>
      <w:r>
        <w:t>243].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B164AD">
        <w:t xml:space="preserve"> [</w:t>
      </w:r>
      <w:r>
        <w:t>244], 3MH measurement may lack sensitivity when used as an indicator for muscle catabolic rate. On one hand, increased catabolism is expected to cause increased 3MH output, but on the other, an atrophic muscle has less 3MH to release.</w:t>
      </w:r>
    </w:p>
    <w:p w14:paraId="0E7C1505" w14:textId="6CBC9960"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w:t>
      </w:r>
      <w:r w:rsidR="00B164AD">
        <w:t xml:space="preserve"> [</w:t>
      </w:r>
      <w:r>
        <w:t xml:space="preserve">245]). In contrast to the above histological definition, myoblasts are defined in a functional manner, as proliferating cells able to fuse with myofibers. </w:t>
      </w:r>
      <w:r w:rsidR="00FC5FE3" w:rsidRPr="00FC5FE3">
        <w:rPr>
          <w:i/>
        </w:rPr>
        <w:t>In vivo</w:t>
      </w:r>
      <w:r>
        <w:t>, myoblasts are derived from a subset of satellite cells. A transplant of seven satellite cells from an adult mouse is capable of yielding more than a hundred multinucleate myofibers, thus demonstrating former’s ability to regenerate muscle</w:t>
      </w:r>
      <w:r w:rsidR="00B164AD">
        <w:t xml:space="preserve"> [</w:t>
      </w:r>
      <w:r>
        <w:t>246]. The transformation of quiescent satellite cells into proliferating myoblast is regulated by the interplay of growth factors, external lamina, and contact with myofibers</w:t>
      </w:r>
      <w:r w:rsidR="00B164AD">
        <w:t xml:space="preserve"> [</w:t>
      </w:r>
      <w:r>
        <w:t>247]. Alternate extra-muscular sources of nuclei in the myofiber are subject of ongoing research, but their relative importance is expected to be minor at best (reviewed in</w:t>
      </w:r>
      <w:r w:rsidR="00B164AD">
        <w:t xml:space="preserve"> [</w:t>
      </w:r>
      <w:r>
        <w:t>248]).</w:t>
      </w:r>
    </w:p>
    <w:p w14:paraId="0364F6B3" w14:textId="45F1E660" w:rsidR="00FE328A" w:rsidRDefault="00FE328A" w:rsidP="00FE328A">
      <w:pPr>
        <w:pStyle w:val="BUMainText"/>
        <w:ind w:firstLine="720"/>
      </w:pPr>
      <w:r>
        <w:t>Experimentally, α7 integrin is an effective marker for selecting proliferative precursors from muscle</w:t>
      </w:r>
      <w:r w:rsidR="00B164AD">
        <w:t xml:space="preserve"> [</w:t>
      </w:r>
      <w:r>
        <w:t xml:space="preserve">249]. Many </w:t>
      </w:r>
      <w:r w:rsidR="00FC5FE3" w:rsidRPr="00FC5FE3">
        <w:rPr>
          <w:i/>
        </w:rPr>
        <w:t>in vitro</w:t>
      </w:r>
      <w:r>
        <w:t xml:space="preserve"> muscle models are based on the formation of multinucleate fibers from isolated myoblasts. </w:t>
      </w:r>
      <w:r w:rsidR="00FC5FE3" w:rsidRPr="00FC5FE3">
        <w:rPr>
          <w:i/>
        </w:rPr>
        <w:t>In vivo</w:t>
      </w:r>
      <w:r>
        <w:t xml:space="preserve">, myofiber nuclei are typically peripheral, while </w:t>
      </w:r>
      <w:r w:rsidR="00FC5FE3" w:rsidRPr="00FC5FE3">
        <w:rPr>
          <w:i/>
        </w:rPr>
        <w:t>in vitro</w:t>
      </w:r>
      <w:r>
        <w:t xml:space="preserve"> multinucleate cells are characterized by central nuclei, akin to regenerating fibers. The latter are typically termed myotubes.</w:t>
      </w:r>
    </w:p>
    <w:p w14:paraId="750AE825" w14:textId="67C0EEA8"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w:t>
      </w:r>
      <w:r w:rsidR="00B164AD">
        <w:t xml:space="preserve"> [</w:t>
      </w:r>
      <w:r>
        <w:t xml:space="preserve">250, 251], suggesting hypertrophy </w:t>
      </w:r>
      <w:r>
        <w:lastRenderedPageBreak/>
        <w:t>of existing fibers, but not additional cell division. Quail muscles depleted of proliferating cells by irradiation still undergo hypertrophy in response to stretch-overload</w:t>
      </w:r>
      <w:r w:rsidR="00B164AD">
        <w:t xml:space="preserve"> [</w:t>
      </w:r>
      <w:r>
        <w:t>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97566"/>
      <w:r w:rsidRPr="00FE328A">
        <w:rPr>
          <w:sz w:val="24"/>
          <w:szCs w:val="24"/>
        </w:rPr>
        <w:t>Pre-adult muscle development</w:t>
      </w:r>
      <w:bookmarkEnd w:id="19"/>
    </w:p>
    <w:p w14:paraId="4F1E3C69" w14:textId="70FA63EA" w:rsidR="00FE328A" w:rsidRDefault="00FE328A" w:rsidP="00FE328A">
      <w:pPr>
        <w:pStyle w:val="BUMainText"/>
        <w:ind w:firstLine="720"/>
      </w:pPr>
      <w:r>
        <w:t>In humans, immediately after birth, the number of satellite cells is much higher than in the adult, but drops by an order of magnitude between birth and 10 years</w:t>
      </w:r>
      <w:r w:rsidR="00B164AD">
        <w:t xml:space="preserve"> [</w:t>
      </w:r>
      <w:r>
        <w:t>253]. This decay carries on throughout the lifetime at a slower rate. In mice, muscle growth at puberty is associated with a massive shift of nuclei from the satellite cells to the myofibers</w:t>
      </w:r>
      <w:r w:rsidR="00B164AD">
        <w:t xml:space="preserve"> [</w:t>
      </w:r>
      <w:r>
        <w:t>254]. Perinatal Pax7 knockout reduces muscle ability to regenerate, while its genetic depletion in utero or at adulthood does not exhibit pathological traits</w:t>
      </w:r>
      <w:r w:rsidR="00B164AD">
        <w:t xml:space="preserve"> [</w:t>
      </w:r>
      <w:r>
        <w:t>255], suggesting that juvenile muscle growth is distinct from muscle development at other ages.</w:t>
      </w:r>
    </w:p>
    <w:p w14:paraId="78178C5C" w14:textId="26848BAE"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w:t>
      </w:r>
      <w:r w:rsidR="00B164AD">
        <w:t xml:space="preserve"> [</w:t>
      </w:r>
      <w:r>
        <w:t xml:space="preserve">256]). The latter contain the earliest cells expressing muscle regulatory factors (MRF). These embryonic </w:t>
      </w:r>
      <w:r w:rsidR="0065654B">
        <w:t xml:space="preserve">trunk </w:t>
      </w:r>
      <w:r>
        <w:t>muscles develop into trunk and limb muscles. Early on, limb muscle precursors express myogenic factor (Myf) 5, due to stimulation from the transcription factor Pax3</w:t>
      </w:r>
      <w:r w:rsidR="00B164AD">
        <w:t xml:space="preserve"> [</w:t>
      </w:r>
      <w:r>
        <w:t>257, 258]. Myf5 is a strong inductor of the muscle phenotype, with the ability to convert embryonic fibroblasts to myosin-containing syncytia</w:t>
      </w:r>
      <w:r w:rsidR="00B164AD">
        <w:t xml:space="preserve"> [</w:t>
      </w:r>
      <w:r>
        <w:t>259]. Cranial muscle formation is coordinated in a slightly different manner, through the transcription factors T-box (Tbx) 1 and paired-like homeodomain (Pitx) 2 (reviewed in</w:t>
      </w:r>
      <w:r w:rsidR="00B164AD">
        <w:t xml:space="preserve"> [</w:t>
      </w:r>
      <w:r>
        <w:t>260]). Once this early stage is completed, later fetal muscle progenitors converge to a phenotype remarkable for the expression of the MRF MyoD, due to stimulation by the transcription factor Pax7</w:t>
      </w:r>
      <w:r w:rsidR="00B164AD">
        <w:t xml:space="preserve"> [</w:t>
      </w:r>
      <w:r>
        <w:t>261]. MyoD knockout mice are normal, with Myf5 supplanting its absence</w:t>
      </w:r>
      <w:r w:rsidR="00B164AD">
        <w:t xml:space="preserve"> [</w:t>
      </w:r>
      <w:r>
        <w:t>262]. In the Online Mendelian Inheritance in Man (OMIM) database, there is no reported case of human mutation of Myf5 or MyoD, further supporting the idea of duplicate function.</w:t>
      </w:r>
    </w:p>
    <w:p w14:paraId="781FC9EA" w14:textId="036108AF"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B164AD">
        <w:t xml:space="preserve"> [</w:t>
      </w:r>
      <w:r>
        <w:t>263]. Subsequent changes include expression of muscle-specific enzymes and contractile proteins</w:t>
      </w:r>
      <w:r w:rsidR="00B164AD">
        <w:t xml:space="preserve"> [</w:t>
      </w:r>
      <w:r>
        <w:t>264], of a fourth MRF, the myogenic regulatory factor 4 (Mrf4)</w:t>
      </w:r>
      <w:r w:rsidR="00B164AD">
        <w:t xml:space="preserve"> </w:t>
      </w:r>
      <w:r w:rsidR="00B164AD">
        <w:lastRenderedPageBreak/>
        <w:t>[</w:t>
      </w:r>
      <w:r>
        <w:t>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B164AD">
        <w:t xml:space="preserve"> [</w:t>
      </w:r>
      <w:r>
        <w:t>266].</w:t>
      </w:r>
    </w:p>
    <w:p w14:paraId="16726CAF" w14:textId="352D017D"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B164AD">
        <w:t xml:space="preserve"> [</w:t>
      </w:r>
      <w:r>
        <w:t>267]. Phenotypic differences between myostatin-null and wild-type mice develop by the second week of embryogenesis, prior to the moment when differences in protein synthesis would become relevant</w:t>
      </w:r>
      <w:r w:rsidR="00B164AD">
        <w:t xml:space="preserve"> [</w:t>
      </w:r>
      <w:r>
        <w:t>268]. Similarly, the few reports of viable human mutations in the myostatin gene concern newborns with unusually large muscles</w:t>
      </w:r>
      <w:r w:rsidR="00B164AD">
        <w:t xml:space="preserve"> [</w:t>
      </w:r>
      <w:r>
        <w:t>269]. Because myostatin defects cause even ampler increases in muscle mass after birth</w:t>
      </w:r>
      <w:r w:rsidR="00B164AD">
        <w:t xml:space="preserve"> [</w:t>
      </w:r>
      <w:r>
        <w:t>270, 269], it is possible that myostatin acts through parallel, mitotic and non-mitotic, mechanisms.</w:t>
      </w:r>
    </w:p>
    <w:p w14:paraId="3131315A" w14:textId="652F6C38"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w:t>
      </w:r>
      <w:r w:rsidR="00B164AD">
        <w:t xml:space="preserve"> [</w:t>
      </w:r>
      <w:r>
        <w:t>271]. In addition to the hyperplastic effect, IGF-I stimulates protein anabolism in prenatal muscle</w:t>
      </w:r>
      <w:r w:rsidR="00B164AD">
        <w:t xml:space="preserve"> [</w:t>
      </w:r>
      <w:r>
        <w:t xml:space="preserve">272]. Defects in IGF-1R signaling determine low birth </w:t>
      </w:r>
      <w:r>
        <w:lastRenderedPageBreak/>
        <w:t>weight and subsequent growth retardation in humans and transgenic mice</w:t>
      </w:r>
      <w:r w:rsidR="00B164AD">
        <w:t xml:space="preserve"> [</w:t>
      </w:r>
      <w:r>
        <w:t>273, 274]. As in myostatin’s case, it is difficult to separate mitotic and non-mitotic effects of IGF-I.</w:t>
      </w:r>
    </w:p>
    <w:p w14:paraId="13665F6A" w14:textId="17E7C03A" w:rsidR="00FE328A" w:rsidRDefault="00FE328A" w:rsidP="00FE328A">
      <w:pPr>
        <w:pStyle w:val="BUMainText"/>
        <w:ind w:firstLine="720"/>
      </w:pPr>
      <w:r>
        <w:t xml:space="preserve">The adult satellite cells are derived from a subset of fetal Pax3+ Pax7+ cells. Because some cells, such as bone marrow stem cells and pericytes, have the ability to fuse with myotubes </w:t>
      </w:r>
      <w:r w:rsidR="00FC5FE3" w:rsidRPr="00FC5FE3">
        <w:rPr>
          <w:i/>
        </w:rPr>
        <w:t>in vitro</w:t>
      </w:r>
      <w:r>
        <w:t>, the muscle stem cell population was hypothesized to include extra-muscular self-renewing cells</w:t>
      </w:r>
      <w:r w:rsidR="00B164AD">
        <w:t xml:space="preserve"> [</w:t>
      </w:r>
      <w:r>
        <w:t>275, 276]. However, after the age of 20, human muscle nuclei maintain an almost constant length of telomeres, suggesting that mitosis and recruitment of extramuscular cells are rare phenomena</w:t>
      </w:r>
      <w:r w:rsidR="00B164AD">
        <w:t xml:space="preserve"> [</w:t>
      </w:r>
      <w:r>
        <w:t>277]. Moreover, the proportion of resident satellite cells with proliferating abilities decreases with age, as more of them approach the Hayflick limit</w:t>
      </w:r>
      <w:r w:rsidR="00B164AD">
        <w:t xml:space="preserve"> [</w:t>
      </w:r>
      <w:r>
        <w:t>278]. As evidenced by studies such as the New Mexico Elder Health Survey, 1993-1995, aging is associated with accelerated loss of muscle mass</w:t>
      </w:r>
      <w:r w:rsidR="00B164AD">
        <w:t xml:space="preserve"> [</w:t>
      </w:r>
      <w:r>
        <w:t>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97567"/>
      <w:r w:rsidRPr="00FE328A">
        <w:rPr>
          <w:sz w:val="24"/>
          <w:szCs w:val="24"/>
        </w:rPr>
        <w:t>Physiological muscle metabolism</w:t>
      </w:r>
      <w:bookmarkEnd w:id="20"/>
    </w:p>
    <w:p w14:paraId="64CAE2E7" w14:textId="62A7FCBD" w:rsidR="00FE328A" w:rsidRDefault="00FE328A" w:rsidP="00FE328A">
      <w:pPr>
        <w:pStyle w:val="BUMainText"/>
        <w:ind w:firstLine="720"/>
      </w:pPr>
      <w:r>
        <w:t>Muscle is a major energy user in the body, with a skewed use of fat during rest and glucose during exercise (reviewed in</w:t>
      </w:r>
      <w:r w:rsidR="00B164AD">
        <w:t xml:space="preserve"> [</w:t>
      </w:r>
      <w:r>
        <w:t>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w:t>
      </w:r>
      <w:r w:rsidR="00B164AD">
        <w:t xml:space="preserve"> [</w:t>
      </w:r>
      <w:r>
        <w:t xml:space="preserv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B164AD">
        <w:t xml:space="preserve"> [</w:t>
      </w:r>
      <w:r>
        <w:t>283]. Ongoing studies suggest that muscle oxidative (catabolic) uptake of NEFA is upregulated by peroxisome proliferator-activated receptor (PPAR) β/δ, which stimulates expression of the lipolysis rate-limiting enzyme, carnitine palmitoyltransferase I</w:t>
      </w:r>
      <w:r w:rsidR="00B164AD">
        <w:t xml:space="preserve"> [</w:t>
      </w:r>
      <w:r>
        <w:t>284, 285]. This hypothesis is supported by fast- and exercise-induced upregulation of muscle PPAR δ</w:t>
      </w:r>
      <w:r w:rsidR="00B164AD">
        <w:t xml:space="preserve"> [</w:t>
      </w:r>
      <w:r>
        <w:t>286, 287]. Moreover, PPAR δ overexpression leads to increase in type I fibers and subsequent resistance to high-fat diet</w:t>
      </w:r>
      <w:r w:rsidR="00B164AD">
        <w:t xml:space="preserve"> [</w:t>
      </w:r>
      <w:r>
        <w:t>284]. Organ-level studies are impaired by the existence of nontrivial intramuscular adipose tissue.</w:t>
      </w:r>
    </w:p>
    <w:p w14:paraId="0BF58627" w14:textId="401836A1"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w:t>
      </w:r>
      <w:r w:rsidR="00B164AD">
        <w:t xml:space="preserve"> [</w:t>
      </w:r>
      <w:r>
        <w:t>288]. Some pre-adipocyte traits, such as upregulation of PPAR γ, Krüppel-like factor-15 (Klf15), and CCAAT-enhancer-binding protein (C/EBP) β and δ (</w:t>
      </w:r>
      <w:r w:rsidR="00B164AD">
        <w:t xml:space="preserve"> [</w:t>
      </w:r>
      <w:r>
        <w:t>289]; reviewed in</w:t>
      </w:r>
      <w:r w:rsidR="00B164AD">
        <w:t xml:space="preserve"> [</w:t>
      </w:r>
      <w:r>
        <w:t>290]), may surface in cell culture experiments where muscle differentiation did not complete, and residual potential for adipogenesis remains (see, for example,</w:t>
      </w:r>
      <w:r w:rsidR="00B164AD">
        <w:t xml:space="preserve"> [</w:t>
      </w:r>
      <w:r>
        <w:t xml:space="preserve">291]). An </w:t>
      </w:r>
      <w:r w:rsidR="00FC5FE3" w:rsidRPr="00FC5FE3">
        <w:rPr>
          <w:i/>
        </w:rPr>
        <w:t>in vitro</w:t>
      </w:r>
      <w:r>
        <w:t xml:space="preserve"> shift to a more adipose-like phenotype may be associated with diminished cell fusion ability, lower </w:t>
      </w:r>
      <w:r>
        <w:lastRenderedPageBreak/>
        <w:t>protein synthesis, and lower mitochondrial content, which may be misinterpreted as muscle atrophy.</w:t>
      </w:r>
    </w:p>
    <w:p w14:paraId="1C540926" w14:textId="387C4C87" w:rsidR="00FE328A" w:rsidRDefault="00FE328A" w:rsidP="00FE328A">
      <w:pPr>
        <w:pStyle w:val="BUMainText"/>
        <w:ind w:firstLine="720"/>
      </w:pPr>
      <w:r>
        <w:t>In humans, up to 90% of the glucose absorbed after a meal is removed from circulation by the skeletal muscles</w:t>
      </w:r>
      <w:r w:rsidR="00B164AD">
        <w:t xml:space="preserve"> [</w:t>
      </w:r>
      <w:r>
        <w:t>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327C8D2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B164AD">
        <w:t xml:space="preserve"> [</w:t>
      </w:r>
      <w:r>
        <w:t xml:space="preserve">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5D278F5B"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w:t>
      </w:r>
      <w:r w:rsidR="00B164AD">
        <w:t xml:space="preserve"> [</w:t>
      </w:r>
      <w:r>
        <w:t>295], while others claim that BCAA solely reduce protein degradation</w:t>
      </w:r>
      <w:r w:rsidR="00B164AD">
        <w:t xml:space="preserve"> [</w:t>
      </w:r>
      <w:r>
        <w:t>296]. The effect of BCAA supplementation is three-fold, combining increased caloric intake, reflex hyperinsulinemia, and an autonomous, insulin-independent effect. One study investigated the molecular effects of BCAA at clamped normal insulin levels</w:t>
      </w:r>
      <w:r w:rsidR="00B164AD">
        <w:t xml:space="preserve"> [</w:t>
      </w:r>
      <w:r>
        <w:t>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B164AD">
        <w:t xml:space="preserve"> [</w:t>
      </w:r>
      <w:r>
        <w:t xml:space="preserve">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w:t>
      </w:r>
      <w:r w:rsidR="00B164AD">
        <w:t xml:space="preserve"> [</w:t>
      </w:r>
      <w:r>
        <w:t>299]. Some of these three posttranslational modifications are paradoxically found in acute atrophy settings, when BCAA sudden release increases their circulating levels.</w:t>
      </w:r>
    </w:p>
    <w:p w14:paraId="6282E059" w14:textId="5B26A5B9" w:rsidR="002B6DC5" w:rsidRDefault="00FC5FE3" w:rsidP="00FE328A">
      <w:pPr>
        <w:pStyle w:val="BUMainText"/>
        <w:ind w:firstLine="720"/>
      </w:pPr>
      <w:r w:rsidRPr="00FC5FE3">
        <w:rPr>
          <w:i/>
        </w:rPr>
        <w:t>In vivo</w:t>
      </w:r>
      <w:r w:rsidR="00FE328A">
        <w:t>, BCAA are used by muscle as protein precursors, signaling molecules, and energetic substrates, when preferred energetic substrates are not available</w:t>
      </w:r>
      <w:r w:rsidR="00B164AD">
        <w:t xml:space="preserve"> [</w:t>
      </w:r>
      <w:r w:rsidR="00FE328A">
        <w:t>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B164AD">
        <w:t xml:space="preserve"> [</w:t>
      </w:r>
      <w:r w:rsidR="00FE328A">
        <w:t>301, 302].</w:t>
      </w:r>
    </w:p>
    <w:p w14:paraId="6BDC71D1" w14:textId="77777777" w:rsidR="002B6DC5" w:rsidRPr="002B6DC5" w:rsidRDefault="00FE328A" w:rsidP="002B6DC5">
      <w:pPr>
        <w:pStyle w:val="Heading2"/>
        <w:rPr>
          <w:sz w:val="24"/>
          <w:szCs w:val="24"/>
        </w:rPr>
      </w:pPr>
      <w:bookmarkStart w:id="21" w:name="_Toc422997568"/>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0BDE3D6"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w:t>
      </w:r>
      <w:r w:rsidR="00B164AD">
        <w:t xml:space="preserve"> [</w:t>
      </w:r>
      <w:r>
        <w:t>303, 304, 305]. These signals are associated with increased proliferation of satellite cells and recruitment of neutrophils to the muscle</w:t>
      </w:r>
      <w:r w:rsidR="00B164AD">
        <w:t xml:space="preserve"> [</w:t>
      </w:r>
      <w:r>
        <w:t>306, 307]. In the acute phase, the satellite cells co-localize with IGF-I</w:t>
      </w:r>
      <w:r w:rsidR="00B164AD">
        <w:t xml:space="preserve"> [</w:t>
      </w:r>
      <w:r>
        <w:t>303]. The negative muscle regulator</w:t>
      </w:r>
      <w:r w:rsidR="002B6DC5">
        <w:t xml:space="preserve"> </w:t>
      </w:r>
      <w:r>
        <w:t>myostatin is not correlated with the phenotype, that is, it is not decreased by acute exercise</w:t>
      </w:r>
      <w:r w:rsidR="00B164AD">
        <w:t xml:space="preserve"> [</w:t>
      </w:r>
      <w:r>
        <w:t>307, 308]. Acute exercise increases the fractional protein synthesis rate</w:t>
      </w:r>
      <w:r w:rsidR="002B6DC5">
        <w:t xml:space="preserve"> </w:t>
      </w:r>
      <w:r>
        <w:t>in muscle</w:t>
      </w:r>
      <w:r w:rsidR="00B164AD">
        <w:t xml:space="preserve"> [</w:t>
      </w:r>
      <w:r>
        <w:t>309, 310]. Interestingly, a single bout of exercise during fast leads to increases circulating cortisol levels and the release of 3-MH, indicative of increased stimulation of protein degradation</w:t>
      </w:r>
      <w:r w:rsidR="00B164AD">
        <w:t xml:space="preserve"> [</w:t>
      </w:r>
      <w:r>
        <w:t>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w:t>
      </w:r>
      <w:r w:rsidR="00B164AD">
        <w:t xml:space="preserve"> [</w:t>
      </w:r>
      <w:r>
        <w:t>312]). An important future direction in exercise science is establishing what distinguishes an effective brief exercise routine from an ineffective one. In this context, GCs may be interesting noninvasive markers.</w:t>
      </w:r>
    </w:p>
    <w:p w14:paraId="6EC807BF" w14:textId="0FB9C959"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w:t>
      </w:r>
      <w:r w:rsidR="00B164AD">
        <w:t xml:space="preserve"> [</w:t>
      </w:r>
      <w:r>
        <w:t>313]. On the other hand, long-term exercise induces the</w:t>
      </w:r>
      <w:r w:rsidR="002B6DC5">
        <w:t xml:space="preserve"> </w:t>
      </w:r>
      <w:r>
        <w:t>expression of catabolic markers, such as the E3 ligases MAFbx and MuRF-1</w:t>
      </w:r>
      <w:r w:rsidR="00B164AD">
        <w:t xml:space="preserve"> [</w:t>
      </w:r>
      <w:r>
        <w:t>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3EA4B393" w:rsidR="002B6DC5" w:rsidRDefault="00FE328A" w:rsidP="00FE328A">
      <w:pPr>
        <w:pStyle w:val="BUMainText"/>
        <w:ind w:firstLine="720"/>
      </w:pPr>
      <w:r>
        <w:lastRenderedPageBreak/>
        <w:t>A similar biphasic response is yielded by injury. In the immediate stage after injury, the muscle is infiltrated by pro-inflammatory M1 macrophages, while at later stage, anti-inflammatory (M2) subclass dominates (reviewed in</w:t>
      </w:r>
      <w:r w:rsidR="00B164AD">
        <w:t xml:space="preserve"> [</w:t>
      </w:r>
      <w:r>
        <w:t>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w:t>
      </w:r>
      <w:r w:rsidR="00B164AD">
        <w:t xml:space="preserve"> [</w:t>
      </w:r>
      <w:r>
        <w:t>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B164AD">
        <w:t xml:space="preserve"> [</w:t>
      </w:r>
      <w:r>
        <w:t>317].</w:t>
      </w:r>
    </w:p>
    <w:p w14:paraId="3F25279E" w14:textId="503ABCB7" w:rsidR="002B6DC5" w:rsidRDefault="00FE328A" w:rsidP="00FE328A">
      <w:pPr>
        <w:pStyle w:val="BUMainText"/>
        <w:ind w:firstLine="720"/>
      </w:pPr>
      <w:r>
        <w:t>Less than half of the C2C12 cells in their proliferating, undifferentiated, form express MyoD or Pax7</w:t>
      </w:r>
      <w:r w:rsidR="00B164AD">
        <w:t xml:space="preserve"> [</w:t>
      </w:r>
      <w:r>
        <w:t>318]. Limited evidence suggests these myoblast-like cells do not express Pax3 either</w:t>
      </w:r>
      <w:r w:rsidR="00B164AD">
        <w:t xml:space="preserve"> [</w:t>
      </w:r>
      <w:r>
        <w:t>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97569"/>
      <w:r w:rsidRPr="002B6DC5">
        <w:rPr>
          <w:sz w:val="24"/>
          <w:szCs w:val="24"/>
        </w:rPr>
        <w:t>Hormonal control of muscle mass</w:t>
      </w:r>
      <w:bookmarkEnd w:id="22"/>
    </w:p>
    <w:p w14:paraId="32EA5EF5" w14:textId="3907D817" w:rsidR="002B6DC5" w:rsidRDefault="00FE328A" w:rsidP="00FE328A">
      <w:pPr>
        <w:pStyle w:val="BUMainText"/>
        <w:ind w:firstLine="720"/>
      </w:pPr>
      <w:r>
        <w:t xml:space="preserve">The variability of muscle mass within population is reflective of the variable needs for muscle strength. Muscle mass and strength are adjusted to the needs of the </w:t>
      </w:r>
      <w:r>
        <w:lastRenderedPageBreak/>
        <w:t>organism mainly through hormonal mechanisms. Multiple classical hormones regulate muscle mass. The acute phase of insulin response poses a conundrum, with some studies showing it stimulates protein synthesis in human muscle</w:t>
      </w:r>
      <w:r w:rsidR="00B164AD">
        <w:t xml:space="preserve"> [</w:t>
      </w:r>
      <w:r>
        <w:t>320], while others demonstrating that its effect is limited to anti-catabolism</w:t>
      </w:r>
      <w:r w:rsidR="00B164AD">
        <w:t xml:space="preserve"> [</w:t>
      </w:r>
      <w:r>
        <w:t>321]. In male rat muscle, 30 minutes in 30 nM insulin or IGF-I are equally able to stimulate protein synthesis and to inhibit protein degradation</w:t>
      </w:r>
      <w:r w:rsidR="00B164AD">
        <w:t xml:space="preserve"> [</w:t>
      </w:r>
      <w:r>
        <w:t>322].</w:t>
      </w:r>
    </w:p>
    <w:p w14:paraId="27A8B058" w14:textId="776BD208"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w:t>
      </w:r>
      <w:r w:rsidR="00B164AD">
        <w:t xml:space="preserve"> [</w:t>
      </w:r>
      <w:r>
        <w:t>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w:t>
      </w:r>
      <w:r w:rsidR="00B164AD">
        <w:t xml:space="preserve"> [</w:t>
      </w:r>
      <w:r>
        <w:t xml:space="preserv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w:t>
      </w:r>
      <w:r>
        <w:lastRenderedPageBreak/>
        <w:t>dispelling the simplistic view that</w:t>
      </w:r>
      <w:r w:rsidR="002B6DC5">
        <w:t xml:space="preserve"> </w:t>
      </w:r>
      <w:r>
        <w:t>nutrients alone are its sole modulators (reviewed in</w:t>
      </w:r>
      <w:r w:rsidR="00B164AD">
        <w:t xml:space="preserve"> [</w:t>
      </w:r>
      <w:r>
        <w:t>326]).</w:t>
      </w:r>
    </w:p>
    <w:p w14:paraId="52FEBD9D" w14:textId="1383AF45" w:rsidR="002B6DC5" w:rsidRDefault="00FE328A" w:rsidP="00FE328A">
      <w:pPr>
        <w:pStyle w:val="BUMainText"/>
        <w:ind w:firstLine="720"/>
      </w:pPr>
      <w:r>
        <w:t>The levels of bioavailable IGF-I are under complex regulation (reviewed in</w:t>
      </w:r>
      <w:r w:rsidR="00B164AD">
        <w:t xml:space="preserve"> [</w:t>
      </w:r>
      <w:r>
        <w:t>327, 328]). IGF-I may be sequestered by IGF-I binding proteins (IGFBP), which are secreted by muscle under IGF-I stimulation</w:t>
      </w:r>
      <w:r w:rsidR="00B164AD">
        <w:t xml:space="preserve"> [</w:t>
      </w:r>
      <w:r>
        <w:t>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B164AD">
        <w:t xml:space="preserve"> [</w:t>
      </w:r>
      <w:r>
        <w:t>330]. IGF2 plays other, independent roles, suggested by the lethality of its knockout</w:t>
      </w:r>
      <w:r w:rsidR="00B164AD">
        <w:t xml:space="preserve"> [</w:t>
      </w:r>
      <w:r>
        <w:t>331].</w:t>
      </w:r>
    </w:p>
    <w:p w14:paraId="6B6F60F2" w14:textId="4F82B6A3"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w:t>
      </w:r>
      <w:r w:rsidR="00B164AD">
        <w:t xml:space="preserve"> [</w:t>
      </w:r>
      <w:r>
        <w:t>332, 333], but protein data are lacking. Medium conditioned by GH-stimulated C2C12 cells fails to elicit hypertrophy in other C2C12 myotubes</w:t>
      </w:r>
      <w:r w:rsidR="00B164AD">
        <w:t xml:space="preserve"> [</w:t>
      </w:r>
      <w:r>
        <w:t>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B164AD">
        <w:t xml:space="preserve"> [</w:t>
      </w:r>
      <w:r>
        <w:t xml:space="preserve">335]. In the context of pituitary </w:t>
      </w:r>
      <w:r>
        <w:lastRenderedPageBreak/>
        <w:t>pathology associated with Cushing’s disease, the associated GH perturbations may contribute to loss of muscle.</w:t>
      </w:r>
    </w:p>
    <w:p w14:paraId="1F9D9181" w14:textId="3780BB96" w:rsidR="002B6DC5" w:rsidRDefault="00FE328A" w:rsidP="00FE328A">
      <w:pPr>
        <w:pStyle w:val="BUMainText"/>
        <w:ind w:firstLine="720"/>
      </w:pPr>
      <w:r>
        <w:t>Hypothyroidism is often associated with muscle weakness and pseudohypertrophy</w:t>
      </w:r>
      <w:r w:rsidR="00B164AD">
        <w:t xml:space="preserve"> [</w:t>
      </w:r>
      <w:r>
        <w:t>336]. Other hormones, such as the parathormone, have small effects on muscle protein metabolism, essentially irrelevant outside their</w:t>
      </w:r>
      <w:r w:rsidR="002B6DC5">
        <w:t xml:space="preserve"> r</w:t>
      </w:r>
      <w:r>
        <w:t>espective pathologies</w:t>
      </w:r>
      <w:r w:rsidR="00B164AD">
        <w:t xml:space="preserve"> [</w:t>
      </w:r>
      <w:r>
        <w:t xml:space="preserve">337]. In conclusion, muscle mass homeostasis is under a tight, multifactorial hormonal control, whose study is complicated by significant redundancy. The absence of third-party organs, such as glands, from reductionist cell-culture may limit their ability to replicate </w:t>
      </w:r>
      <w:r w:rsidR="00FC5FE3" w:rsidRPr="00FC5FE3">
        <w:rPr>
          <w:i/>
        </w:rPr>
        <w:t>in vivo</w:t>
      </w:r>
      <w:r>
        <w:t xml:space="preserve"> phenomena.</w:t>
      </w:r>
    </w:p>
    <w:p w14:paraId="6979FBF0" w14:textId="77777777" w:rsidR="002B6DC5" w:rsidRPr="002B6DC5" w:rsidRDefault="00FE328A" w:rsidP="002B6DC5">
      <w:pPr>
        <w:pStyle w:val="Heading2"/>
        <w:rPr>
          <w:sz w:val="24"/>
          <w:szCs w:val="24"/>
        </w:rPr>
      </w:pPr>
      <w:bookmarkStart w:id="23" w:name="_Toc422997570"/>
      <w:r w:rsidRPr="002B6DC5">
        <w:rPr>
          <w:sz w:val="24"/>
          <w:szCs w:val="24"/>
        </w:rPr>
        <w:t>Interaction of muscle mass and vascularization</w:t>
      </w:r>
      <w:bookmarkEnd w:id="23"/>
    </w:p>
    <w:p w14:paraId="62EDDEFF" w14:textId="0E2F3F4D"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w:t>
      </w:r>
      <w:r w:rsidR="00B164AD">
        <w:t xml:space="preserve"> [</w:t>
      </w:r>
      <w:r>
        <w:t>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136A385F" w:rsidR="002B6DC5" w:rsidRDefault="00FE328A" w:rsidP="00FE328A">
      <w:pPr>
        <w:pStyle w:val="BUMainText"/>
        <w:ind w:firstLine="720"/>
      </w:pPr>
      <w:r>
        <w:t>Conversely, murine muscles injected with VEGF-A-expressing retroviruses display a higher proportion of hypertrophic fibers than those expressing bacterial β-galactosidase</w:t>
      </w:r>
      <w:r w:rsidR="00B164AD">
        <w:t xml:space="preserve"> [</w:t>
      </w:r>
      <w:r>
        <w:t xml:space="preserve">339]. Moreover, in the VEGF-A-overexpressing muscle, many of the </w:t>
      </w:r>
      <w:r>
        <w:lastRenderedPageBreak/>
        <w:t>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5103ED1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w:t>
      </w:r>
      <w:r w:rsidR="00B164AD">
        <w:t xml:space="preserve"> [</w:t>
      </w:r>
      <w:r>
        <w:t>340]. In addition, vascularization defects may induce relative intramuscular hypoxia, which is an independent atrophying, pro-proteolytic factor</w:t>
      </w:r>
      <w:r w:rsidR="00B164AD">
        <w:t xml:space="preserve"> [</w:t>
      </w:r>
      <w:r>
        <w:t>341].</w:t>
      </w:r>
    </w:p>
    <w:p w14:paraId="59E4300E" w14:textId="44099A81"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B164AD">
        <w:t xml:space="preserve"> [</w:t>
      </w:r>
      <w:r>
        <w:t>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w:t>
      </w:r>
      <w:r w:rsidR="00B164AD">
        <w:t xml:space="preserve"> [</w:t>
      </w:r>
      <w:r>
        <w:t>343, 344]. Even in the absence of VEGF, PGC-1 coactivators facilitate mitochondria biosynthesis, leading to oxidative fiber hypertrophy and improvements in endurance capacity</w:t>
      </w:r>
      <w:r w:rsidR="00B164AD">
        <w:t xml:space="preserve"> [</w:t>
      </w:r>
      <w:r>
        <w:t>345]. Therefore, it is difficult to distinguish VEGF-induced muscle changes from the common muscle remodeling program. Finally, VEGFR activation has multiple effects, including phosphorylation of Src family proteins</w:t>
      </w:r>
      <w:r w:rsidR="00B164AD">
        <w:t xml:space="preserve"> [</w:t>
      </w:r>
      <w:r>
        <w:t xml:space="preserve">346], of </w:t>
      </w:r>
      <w:r>
        <w:lastRenderedPageBreak/>
        <w:t>phospholipase C (PLC) γ</w:t>
      </w:r>
      <w:r w:rsidR="00B164AD">
        <w:t xml:space="preserve"> [</w:t>
      </w:r>
      <w:r>
        <w:t>347], and, indirectly, of regulatory subunits of PI3K</w:t>
      </w:r>
      <w:r w:rsidR="00B164AD">
        <w:t xml:space="preserve"> [</w:t>
      </w:r>
      <w:r>
        <w:t>348] and of the Signal Transducers and Activators of Transcription (STAT) STAT3 and STAT5</w:t>
      </w:r>
      <w:r w:rsidR="00B164AD">
        <w:t xml:space="preserve"> [</w:t>
      </w:r>
      <w:r>
        <w:t>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97571"/>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2CEC14BD" w:rsidR="002B6DC5" w:rsidRDefault="00FE328A" w:rsidP="00FE328A">
      <w:pPr>
        <w:pStyle w:val="BUMainText"/>
        <w:ind w:firstLine="720"/>
      </w:pPr>
      <w:r>
        <w:t>Motor neuron precursors from the embryo spinal cord degenerate and die if they cannot engage in significant interactions with myofibers</w:t>
      </w:r>
      <w:r w:rsidR="00B164AD">
        <w:t xml:space="preserve"> [</w:t>
      </w:r>
      <w:r>
        <w:t xml:space="preserve">350]. Eliminated motor neurons include neurons whose axons fail to reach myotubes, and neurons that eventually fail to maintain contact with myotubes, due to synapse elimination. The latter is a selective, </w:t>
      </w:r>
      <w:r>
        <w:lastRenderedPageBreak/>
        <w:t>competitive process, whose molecular basis is still unknown, and which ensures injectivity of the correspondence between lower motor neurons and myofibers (reviewed in</w:t>
      </w:r>
      <w:r w:rsidR="00B164AD">
        <w:t xml:space="preserve"> [</w:t>
      </w:r>
      <w:r>
        <w:t>351]). For a few days after birth, rat motor neurons go into a particularly sensitive state, when axotomy determines motor neuron death</w:t>
      </w:r>
      <w:r w:rsidR="00B164AD">
        <w:t xml:space="preserve"> [</w:t>
      </w:r>
      <w:r>
        <w:t>352]. Thence, axotomy elicits the reprogramming of the neuron into a less differentiated state, followed by axonal regrowth (reviewed in</w:t>
      </w:r>
      <w:r w:rsidR="00B164AD">
        <w:t xml:space="preserve"> [</w:t>
      </w:r>
      <w:r>
        <w:t>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w:t>
      </w:r>
      <w:r w:rsidR="00B164AD">
        <w:t xml:space="preserve"> [</w:t>
      </w:r>
      <w:r>
        <w:t>355]. Factors that improve muscle’s ability to exercise or even mimic exercise, such as IGF-I or androgens, have been shown to benefit NMJ recovery or to slow down its degradation during aging</w:t>
      </w:r>
      <w:r w:rsidR="00B164AD">
        <w:t xml:space="preserve"> [</w:t>
      </w:r>
      <w:r>
        <w:t>356, 357, 358].</w:t>
      </w:r>
    </w:p>
    <w:p w14:paraId="4506FB72" w14:textId="0D7B4131"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w:t>
      </w:r>
      <w:r w:rsidR="00B164AD">
        <w:t xml:space="preserve"> [</w:t>
      </w:r>
      <w:r>
        <w:t>359]. In humans, after upper motor neuron damage, disuse response occurs in a few days after injury, and leads to exaggerated spasticity</w:t>
      </w:r>
      <w:r w:rsidR="00B164AD">
        <w:t xml:space="preserve"> [</w:t>
      </w:r>
      <w:r>
        <w:t xml:space="preserve">360]. Understandably, literature does not describe any animal model of disuse by experimental damage to the upper motor neuron. In fact, literature contains multiple examples where “disuse” is taken to mean “absence of action potentials, due to </w:t>
      </w:r>
      <w:r>
        <w:lastRenderedPageBreak/>
        <w:t>denervation”, “lack of work, due to denervation, unloading, immobilization”, or even both (see for example</w:t>
      </w:r>
      <w:r w:rsidR="00B164AD">
        <w:t xml:space="preserve"> [</w:t>
      </w:r>
      <w:r>
        <w:t>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63AAE12B"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w:t>
      </w:r>
      <w:r w:rsidR="00B164AD">
        <w:t xml:space="preserve"> [</w:t>
      </w:r>
      <w:r>
        <w:t>362].</w:t>
      </w:r>
    </w:p>
    <w:p w14:paraId="632FD7C9" w14:textId="7772D5F5" w:rsidR="002B6DC5" w:rsidRDefault="00FE328A" w:rsidP="00FE328A">
      <w:pPr>
        <w:pStyle w:val="BUMainText"/>
        <w:ind w:firstLine="720"/>
      </w:pPr>
      <w:r>
        <w:t>Experimental denervation causes rapid and ample loss of muscle mass. For example, three weeks after sciatic nerve removal, the tibialis anterior muscle halves in weight</w:t>
      </w:r>
      <w:r w:rsidR="00B164AD">
        <w:t xml:space="preserve"> [</w:t>
      </w:r>
      <w:r>
        <w:t>363]. Fewer than one in 7,000 myofiber nuclei undergo apoptosis in this time</w:t>
      </w:r>
      <w:r w:rsidR="00B164AD">
        <w:t xml:space="preserve"> [</w:t>
      </w:r>
      <w:r>
        <w:t>364], demonstrating how atrophy can occur without changes in nuclei density.</w:t>
      </w:r>
    </w:p>
    <w:p w14:paraId="745C793E" w14:textId="7D0F911E" w:rsidR="002B6DC5" w:rsidRDefault="00FE328A" w:rsidP="00FE328A">
      <w:pPr>
        <w:pStyle w:val="BUMainText"/>
        <w:ind w:firstLine="720"/>
      </w:pPr>
      <w:r>
        <w:t>In a seminal study, Goldberg demonstrated that denervation leads to increased loss of prelabeled muscle protein, proving that denervation upregulates protein degradation</w:t>
      </w:r>
      <w:r w:rsidR="00B164AD">
        <w:t xml:space="preserve"> [</w:t>
      </w:r>
      <w:r>
        <w:t>365]. Moreover, denervation increases urinary 3MH, indicating activation of myofibril catabolism</w:t>
      </w:r>
      <w:r w:rsidR="00B164AD">
        <w:t xml:space="preserve"> [</w:t>
      </w:r>
      <w:r>
        <w:t>366]. The rate of muscle loss in denervated muscle is halved by the proteasome inhibitor bortezomib</w:t>
      </w:r>
      <w:r w:rsidR="00B164AD">
        <w:t xml:space="preserve"> [</w:t>
      </w:r>
      <w:r>
        <w:t>367]. Denervation stimulates persistently proteasome enzymatic activity</w:t>
      </w:r>
      <w:r w:rsidR="00B164AD">
        <w:t xml:space="preserve"> [</w:t>
      </w:r>
      <w:r>
        <w:t>368], and upregulates all the ubiquitin-proteasome pathway components, including ubiquitin, the E3 ligases MuRF-1 and MAFbx, and the proteasome subunit A1</w:t>
      </w:r>
      <w:r w:rsidR="00B164AD">
        <w:t xml:space="preserve"> [</w:t>
      </w:r>
      <w:r>
        <w:t>369, 227]. The upregulation of the E3 ligases is induced by multiple independent transcription factors, including myogenin and the Foxo class</w:t>
      </w:r>
      <w:r w:rsidR="00B164AD">
        <w:t xml:space="preserve"> [</w:t>
      </w:r>
      <w:r>
        <w:t>370, 371, 372, 373].</w:t>
      </w:r>
    </w:p>
    <w:p w14:paraId="13E147C2" w14:textId="530FE928"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w:t>
      </w:r>
      <w:r w:rsidR="00B164AD">
        <w:t xml:space="preserve"> [</w:t>
      </w:r>
      <w:r>
        <w:t>374]. After the first week, Foxo activation is attributed to the downregulation of its negative regulator, Akt</w:t>
      </w:r>
      <w:r w:rsidR="00B164AD">
        <w:t xml:space="preserve"> [</w:t>
      </w:r>
      <w:r>
        <w:t>372, 375].</w:t>
      </w:r>
    </w:p>
    <w:p w14:paraId="3F3F148A" w14:textId="572FF512" w:rsidR="002B6DC5" w:rsidRDefault="00FE328A" w:rsidP="00FE328A">
      <w:pPr>
        <w:pStyle w:val="BUMainText"/>
        <w:ind w:firstLine="720"/>
      </w:pPr>
      <w:r>
        <w:t xml:space="preserve">Because the mTOR inhibitor rapamycin prevents fiber hypertrophy that normally follows </w:t>
      </w:r>
      <w:r w:rsidR="00FC5FE3" w:rsidRPr="00FC5FE3">
        <w:rPr>
          <w:i/>
        </w:rPr>
        <w:t>in vivo</w:t>
      </w:r>
      <w:r>
        <w:t xml:space="preserve"> injections with a plasmid coding constitutively active Akt</w:t>
      </w:r>
      <w:r w:rsidR="00B164AD">
        <w:t xml:space="preserve"> [</w:t>
      </w:r>
      <w:r>
        <w:t>375],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B164AD">
        <w:t xml:space="preserve"> [</w:t>
      </w:r>
      <w:r>
        <w:t>376, 377]). Recent studies contradicted this paradigm. In 2013, Quy and colleagues found that denervation increased Thr 389 phosphorylation and catalytic activity of p70-S6K, indicating that denervation causes in fact activation of mTORC1</w:t>
      </w:r>
      <w:r w:rsidR="00B164AD">
        <w:t xml:space="preserve"> [</w:t>
      </w:r>
      <w:r>
        <w:t>378]. In 2014, Tang and colleagues proved that rapamycin, an inhibitor of mTORC1, which lacks intrinsic anabolic properties, abolishes denervation-induced loss of muscle mass</w:t>
      </w:r>
      <w:r w:rsidR="00B164AD">
        <w:t xml:space="preserve"> [</w:t>
      </w:r>
      <w:r>
        <w:t>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6F927B80"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w:t>
      </w:r>
      <w:r w:rsidR="00B164AD">
        <w:t xml:space="preserve"> [</w:t>
      </w:r>
      <w:r>
        <w:t>379]. Others showed that denervation upregulates lysosome enzyme cathepsin L</w:t>
      </w:r>
      <w:r w:rsidR="00B164AD">
        <w:t xml:space="preserve"> [</w:t>
      </w:r>
      <w:r>
        <w:t>380]. A third group claimed that denervation causes buildup of the autophagosome marker,</w:t>
      </w:r>
      <w:r w:rsidR="002B6DC5">
        <w:t xml:space="preserve"> </w:t>
      </w:r>
      <w:r>
        <w:t>microtubule-associated protein 1 light chain 3 (LC3)</w:t>
      </w:r>
      <w:r w:rsidR="00B164AD">
        <w:t xml:space="preserve"> [</w:t>
      </w:r>
      <w:r>
        <w:t>381]. These studies were published even as others clearly refuted the role of autophagy in denervation. The lysosome inhibitors leupeptin, methylamine, and E64-c have minimal effects on the release of free tyrosine from denervated muscle</w:t>
      </w:r>
      <w:r w:rsidR="00B164AD">
        <w:t xml:space="preserve"> [</w:t>
      </w:r>
      <w:r>
        <w:t>366]. Transgenic mice</w:t>
      </w:r>
      <w:r w:rsidR="002B6DC5">
        <w:t xml:space="preserve"> </w:t>
      </w:r>
      <w:r>
        <w:t>expressing LC3 fused with green fluorescent protein (GFP) exhibit a loss of autophagosomes in denervated muscles</w:t>
      </w:r>
      <w:r w:rsidR="00B164AD">
        <w:t xml:space="preserve"> [</w:t>
      </w:r>
      <w:r>
        <w:t>378]. The example of denervation illustrates the barriers in the study of autophagy, a challenge equally present in GAML study.</w:t>
      </w:r>
    </w:p>
    <w:p w14:paraId="083F0396" w14:textId="3E113012"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w:t>
      </w:r>
      <w:r w:rsidR="00B164AD">
        <w:t xml:space="preserve"> [</w:t>
      </w:r>
      <w:r>
        <w:t>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97572"/>
      <w:r w:rsidRPr="002B6DC5">
        <w:rPr>
          <w:sz w:val="24"/>
          <w:szCs w:val="24"/>
        </w:rPr>
        <w:lastRenderedPageBreak/>
        <w:t>Animal models of glucocorticoid myopathy</w:t>
      </w:r>
      <w:bookmarkEnd w:id="25"/>
    </w:p>
    <w:p w14:paraId="0C15B86A" w14:textId="520CB48C"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w:t>
      </w:r>
      <w:r w:rsidR="00B164AD">
        <w:t xml:space="preserve"> [</w:t>
      </w:r>
      <w:r>
        <w:t>384]. In horses, the action of Dexa on glycogen regulating pathways was replicated, but muscle mass was not measured</w:t>
      </w:r>
      <w:r w:rsidR="00B164AD">
        <w:t xml:space="preserve"> [</w:t>
      </w:r>
      <w:r>
        <w:t>385]. In cows, GAML is undetectable at macroscopic level. Any putative change in myofibers is compensated by bovines’ unusually rich intramuscular adipose component, further hypertrophied by Dexa</w:t>
      </w:r>
      <w:r w:rsidR="00B164AD">
        <w:t xml:space="preserve"> [</w:t>
      </w:r>
      <w:r>
        <w:t>386]. In rabbits, four days of 1 mg/(kg d) did not change muscle mass and reduced urinary 3MH, despite the upregulation of some catabolic markers</w:t>
      </w:r>
      <w:r w:rsidR="00B164AD">
        <w:t xml:space="preserve"> [</w:t>
      </w:r>
      <w:r>
        <w:t>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1213FE35" w:rsidR="00283331" w:rsidRDefault="00FE328A" w:rsidP="00FE328A">
      <w:pPr>
        <w:pStyle w:val="BUMainText"/>
        <w:ind w:firstLine="720"/>
      </w:pPr>
      <w:r>
        <w:t>In the era of genome sequencing, studies of GAML focused on mice and rats. The first study of mouse GAML was published in 1964</w:t>
      </w:r>
      <w:r w:rsidR="00B164AD">
        <w:t xml:space="preserve"> [</w:t>
      </w:r>
      <w:r>
        <w:t>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w:t>
      </w:r>
      <w:r w:rsidR="00B164AD">
        <w:t xml:space="preserve"> [</w:t>
      </w:r>
      <w:r>
        <w:t xml:space="preserve">389]. Mice studies became interesting with the advent of transgenic studies, starting with the MuRF-1 and MAFbx knockouts created by </w:t>
      </w:r>
      <w:r>
        <w:lastRenderedPageBreak/>
        <w:t>Bodine and colleagues</w:t>
      </w:r>
      <w:r w:rsidR="00B164AD">
        <w:t xml:space="preserve"> [</w:t>
      </w:r>
      <w:r>
        <w:t>227]. To my knowledge, at the start of this work, there was no published account of muscle atrophy in mouse, which showed changes in individual muscle mass, and which stated the effective Dexa dose.</w:t>
      </w:r>
    </w:p>
    <w:p w14:paraId="78DA6976" w14:textId="6A40661E" w:rsidR="00283331" w:rsidRDefault="00FE328A" w:rsidP="00FE328A">
      <w:pPr>
        <w:pStyle w:val="BUMainText"/>
        <w:ind w:firstLine="720"/>
      </w:pPr>
      <w:r>
        <w:t>Myofiber-restricted knockout of GR abolishes GAML, while having no effect on denervation atrophy</w:t>
      </w:r>
      <w:r w:rsidR="00B164AD">
        <w:t xml:space="preserve"> [</w:t>
      </w:r>
      <w:r>
        <w:t>390]. In rat muscle, chronic Dexa treatment upregulates expression of the NMJ essential component, muscle-specific nicotinic acetylcholine receptor, and resistance to NMJ-specific non-depolarizing muscle relaxants</w:t>
      </w:r>
      <w:r w:rsidR="00B164AD">
        <w:t xml:space="preserve"> [</w:t>
      </w:r>
      <w:r>
        <w:t>391]. GAML appears associated with an improved NMJ, excluding the role of neurons, and confirming the phenotype that led to the “myopathy” designation in humans.</w:t>
      </w:r>
    </w:p>
    <w:p w14:paraId="3C1C8814" w14:textId="19DF1EBC"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w:t>
      </w:r>
      <w:r w:rsidR="00B164AD">
        <w:t xml:space="preserve"> [</w:t>
      </w:r>
      <w:r>
        <w:t>392]. In conclusion, GAML is the direct effect of Dexa on myofibers.</w:t>
      </w:r>
    </w:p>
    <w:p w14:paraId="6C3B3FB6" w14:textId="0C374861" w:rsidR="00283331" w:rsidRDefault="00FE328A" w:rsidP="00FE328A">
      <w:pPr>
        <w:pStyle w:val="BUMainText"/>
        <w:ind w:firstLine="720"/>
      </w:pPr>
      <w:r>
        <w:t xml:space="preserve">The perception that myotubes response to Dexa is a complete model of GAML inspired many reductionist </w:t>
      </w:r>
      <w:r w:rsidR="00FC5FE3" w:rsidRPr="00FC5FE3">
        <w:rPr>
          <w:i/>
        </w:rPr>
        <w:t>in vitro</w:t>
      </w:r>
      <w:r>
        <w:t xml:space="preserve"> models. Many published studies document the effect of Dexa on the mouse cell line C2C12 and</w:t>
      </w:r>
      <w:r w:rsidR="00283331">
        <w:t xml:space="preserve"> the rat cell line L6. However, </w:t>
      </w:r>
      <w:r>
        <w:t xml:space="preserve">these and other myogenic cell lines have significant limitations, which may cause divergence between </w:t>
      </w:r>
      <w:r w:rsidR="00FC5FE3" w:rsidRPr="00FC5FE3">
        <w:rPr>
          <w:i/>
        </w:rPr>
        <w:t>in vitro</w:t>
      </w:r>
      <w:r>
        <w:t xml:space="preserve">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w:t>
      </w:r>
      <w:r w:rsidR="00B164AD">
        <w:t xml:space="preserve"> [</w:t>
      </w:r>
      <w:r>
        <w:t>393] and even to act directly towards improved proliferation of L6 myoblasts</w:t>
      </w:r>
      <w:r w:rsidR="00B164AD">
        <w:t xml:space="preserve"> [</w:t>
      </w:r>
      <w:r>
        <w:t>394, 395]. C2C12 fusion is more efficient when Dexa is added to IGF-I</w:t>
      </w:r>
      <w:r w:rsidR="00B164AD">
        <w:t xml:space="preserve"> [</w:t>
      </w:r>
      <w:r>
        <w:t>90].</w:t>
      </w:r>
    </w:p>
    <w:p w14:paraId="50DB34D4" w14:textId="655F5BED" w:rsidR="00283331" w:rsidRDefault="00FE328A" w:rsidP="00FE328A">
      <w:pPr>
        <w:pStyle w:val="BUMainText"/>
        <w:ind w:firstLine="720"/>
      </w:pPr>
      <w:r>
        <w:t>Until the end of the 1990s, Dexa was a common ingredient in myogenic culture media</w:t>
      </w:r>
      <w:r w:rsidR="00B164AD">
        <w:t xml:space="preserve"> [</w:t>
      </w:r>
      <w:r>
        <w:t>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B164AD">
        <w:t xml:space="preserve"> [</w:t>
      </w:r>
      <w:r>
        <w:t>90]. Conversely, the synergy with Dexa amplifies some of insulin and IGF-I effects, such as Akt phosphorylation on Ser 473</w:t>
      </w:r>
      <w:r w:rsidR="00B164AD">
        <w:t xml:space="preserve"> [</w:t>
      </w:r>
      <w:r>
        <w:t xml:space="preserve">396]. In addition to myotubes, C2C12 may differentiate into adipose-like or osteoblast-like cells. To avoid histological ambiguities, this chapter will refer mainly to </w:t>
      </w:r>
      <w:r w:rsidR="00FC5FE3" w:rsidRPr="00FC5FE3">
        <w:rPr>
          <w:i/>
        </w:rPr>
        <w:t>in vivo</w:t>
      </w:r>
      <w:r>
        <w:t xml:space="preserve"> studies.</w:t>
      </w:r>
    </w:p>
    <w:p w14:paraId="369D8AC3" w14:textId="3464EE70" w:rsidR="00283331" w:rsidRDefault="00FE328A" w:rsidP="00FE328A">
      <w:pPr>
        <w:pStyle w:val="BUMainText"/>
        <w:ind w:firstLine="720"/>
      </w:pPr>
      <w:r>
        <w:t xml:space="preserve">With this caveat, </w:t>
      </w:r>
      <w:r w:rsidR="00FC5FE3" w:rsidRPr="00FC5FE3">
        <w:rPr>
          <w:i/>
        </w:rPr>
        <w:t>in vitro</w:t>
      </w:r>
      <w:r>
        <w:t xml:space="preserve"> studies have been vital in excluding third-party organs, such as the pancreas, from the analysis of GAML, at the time when genome manipulations were not available. Some molecular features of GAML have been initially described in cell culture, and confirmed </w:t>
      </w:r>
      <w:r w:rsidR="00FC5FE3" w:rsidRPr="00FC5FE3">
        <w:rPr>
          <w:i/>
        </w:rPr>
        <w:t>in vivo</w:t>
      </w:r>
      <w:r>
        <w:t xml:space="preserve"> later. Fully differentiated myotubes from L6 and C2C12 cell lines lose more than a quarter of their diameter when treated with 100 nM</w:t>
      </w:r>
      <w:r w:rsidR="00B164AD">
        <w:t xml:space="preserve"> [</w:t>
      </w:r>
      <w:r>
        <w:t xml:space="preserve">397]. Evidence from </w:t>
      </w:r>
      <w:r w:rsidR="00FC5FE3" w:rsidRPr="00FC5FE3">
        <w:rPr>
          <w:i/>
        </w:rPr>
        <w:t>in vitro</w:t>
      </w:r>
      <w:r>
        <w:t xml:space="preserve"> studies on</w:t>
      </w:r>
      <w:r w:rsidR="00283331">
        <w:t xml:space="preserve"> </w:t>
      </w:r>
      <w:r>
        <w:t>myogenic cell lines will be used in this chapter, but will be limited to studies where multi-nucleate myotubes were obtained and myoblasts were depleted.</w:t>
      </w:r>
    </w:p>
    <w:p w14:paraId="30234E9A" w14:textId="0C233926"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w:t>
      </w:r>
      <w:r w:rsidR="00B164AD">
        <w:t xml:space="preserve"> [</w:t>
      </w:r>
      <w:r>
        <w:t>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B164AD">
        <w:t xml:space="preserve"> [</w:t>
      </w:r>
      <w:r>
        <w:t>399]. GAML is an organized process, lacking the microscopic features of necrosis</w:t>
      </w:r>
      <w:r w:rsidR="00B164AD">
        <w:t xml:space="preserve"> [</w:t>
      </w:r>
      <w:r>
        <w:t>400]. Although Dexa temporarily reduces food intake, possibly through stimulation of leptin secretion</w:t>
      </w:r>
      <w:r w:rsidR="00B164AD">
        <w:t xml:space="preserve"> [</w:t>
      </w:r>
      <w:r>
        <w:t>401], pair-feeding experiments demonstrated that the GAML is not the effect of appetite changes</w:t>
      </w:r>
      <w:r w:rsidR="00B164AD">
        <w:t xml:space="preserve"> [</w:t>
      </w:r>
      <w:r>
        <w:t>402, 403]. In response to Dexa, rat myofibers undergo reductions in CSA, to an ampler degree in fast twitch fibers</w:t>
      </w:r>
      <w:r w:rsidR="00B164AD">
        <w:t xml:space="preserve"> [</w:t>
      </w:r>
      <w:r>
        <w:t>404, 405]. Dexa-induced loss of muscle mass is present, although less manifest, in female rats, possibly because, in males, hypercortisolism is compounded by a reduction in circulating Testo levels</w:t>
      </w:r>
      <w:r w:rsidR="00B164AD">
        <w:t xml:space="preserve"> [</w:t>
      </w:r>
      <w:r>
        <w:t>404].</w:t>
      </w:r>
    </w:p>
    <w:p w14:paraId="3595C8F1" w14:textId="698C097E" w:rsidR="00283331" w:rsidRDefault="00FE328A" w:rsidP="00FE328A">
      <w:pPr>
        <w:pStyle w:val="BUMainText"/>
        <w:ind w:firstLine="720"/>
      </w:pPr>
      <w:r>
        <w:t>In rats, the nitrogen imbalance induced by Dexa slows down by the third day, and is compensated around the seventh day of treatment</w:t>
      </w:r>
      <w:r w:rsidR="00B164AD">
        <w:t xml:space="preserve"> [</w:t>
      </w:r>
      <w:r>
        <w:t xml:space="preserve">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w:t>
      </w:r>
      <w:r w:rsidR="00B164AD">
        <w:t xml:space="preserve"> [</w:t>
      </w:r>
      <w:r>
        <w:t>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97573"/>
      <w:r w:rsidRPr="00F3504A">
        <w:rPr>
          <w:sz w:val="24"/>
          <w:szCs w:val="24"/>
        </w:rPr>
        <w:t>Glucocorticoid stimulation of ubiquitin-proteasome system</w:t>
      </w:r>
      <w:bookmarkEnd w:id="26"/>
    </w:p>
    <w:p w14:paraId="50AC2531" w14:textId="278ECFF9"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w:t>
      </w:r>
      <w:r w:rsidR="00B164AD">
        <w:t xml:space="preserve"> [</w:t>
      </w:r>
      <w:r>
        <w:t>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57E37410"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w:t>
      </w:r>
      <w:r w:rsidR="00B164AD">
        <w:t xml:space="preserve"> [</w:t>
      </w:r>
      <w:r>
        <w:t>402]. Dexa-stimulated proteolysis affects the contractile apparatus, as indicated by the doubling of urinary 3-MH output</w:t>
      </w:r>
      <w:r w:rsidR="00B164AD">
        <w:t xml:space="preserve"> [</w:t>
      </w:r>
      <w:r>
        <w:t>410]. The upregulation of proteolysis occurs even when explants, rather than animals, are treated with</w:t>
      </w:r>
      <w:r w:rsidR="00283331">
        <w:t xml:space="preserve"> </w:t>
      </w:r>
      <w:r>
        <w:t>Dexa, suggesting that GAML does not require extramuscular inputs</w:t>
      </w:r>
      <w:r w:rsidR="00B164AD">
        <w:t xml:space="preserve"> [</w:t>
      </w:r>
      <w:r>
        <w:t>411].</w:t>
      </w:r>
    </w:p>
    <w:p w14:paraId="2EAA0332" w14:textId="1BC0DF9C" w:rsidR="00283331" w:rsidRDefault="00FC5FE3" w:rsidP="00FE328A">
      <w:pPr>
        <w:pStyle w:val="BUMainText"/>
        <w:ind w:firstLine="720"/>
      </w:pPr>
      <w:r w:rsidRPr="00FC5FE3">
        <w:rPr>
          <w:i/>
        </w:rPr>
        <w:t>In vivo</w:t>
      </w:r>
      <w:r w:rsidR="00FE328A">
        <w:t xml:space="preserve"> GAML is best correlated with an upregulation of the</w:t>
      </w:r>
      <w:r w:rsidR="00283331">
        <w:t xml:space="preserve"> </w:t>
      </w:r>
      <w:r w:rsidR="00FE328A">
        <w:t xml:space="preserve">ubiquitin-proteasome system. The increase in proteolytic rate is unchanged when explants are treated with the </w:t>
      </w:r>
      <w:r w:rsidR="00FE328A">
        <w:lastRenderedPageBreak/>
        <w:t>lysosome inhibitor methylamine and the lysosome / calpain inhibitor E-64. On the other hand, the Dexa-stimulated increase in proteolysis is abrogated when the explant is treated the proteasome inhibitor MG132</w:t>
      </w:r>
      <w:r w:rsidR="00B164AD">
        <w:t xml:space="preserve"> [</w:t>
      </w:r>
      <w:r w:rsidR="00FE328A">
        <w:t>412], or depleted of ATP by a combination of the mitochondrial decoupling agent dinitrophenol and the unlysable glucose homologue,</w:t>
      </w:r>
      <w:r w:rsidR="00283331">
        <w:t xml:space="preserve"> </w:t>
      </w:r>
      <w:r w:rsidR="00FE328A">
        <w:t>2-deoxyglucose</w:t>
      </w:r>
      <w:r w:rsidR="00B164AD">
        <w:t xml:space="preserve"> [</w:t>
      </w:r>
      <w:r w:rsidR="00FE328A">
        <w:t>413]. Proteasome chymotrypsin-like catalytic activity is doubled</w:t>
      </w:r>
      <w:r w:rsidR="00283331">
        <w:t xml:space="preserve"> </w:t>
      </w:r>
      <w:r w:rsidR="00FE328A">
        <w:t>by Dexa</w:t>
      </w:r>
      <w:r w:rsidR="00B164AD">
        <w:t xml:space="preserve"> [</w:t>
      </w:r>
      <w:r w:rsidR="00FE328A">
        <w:t>414]. Dexa upregulates proteasome subunits such as C1, C2, C4, C5</w:t>
      </w:r>
      <w:r w:rsidR="00B164AD">
        <w:t xml:space="preserve"> [</w:t>
      </w:r>
      <w:r w:rsidR="00FE328A">
        <w:t>402, 412].</w:t>
      </w:r>
    </w:p>
    <w:p w14:paraId="0B5D572C" w14:textId="327235AC" w:rsidR="0009126D" w:rsidRDefault="00FE328A" w:rsidP="00FE328A">
      <w:pPr>
        <w:pStyle w:val="BUMainText"/>
        <w:ind w:firstLine="720"/>
      </w:pPr>
      <w:r>
        <w:t>In cultured myotubes treated with 100 nM to 1000 nM Dexa, the loss of diameter is reliably correlated with a 20% increase in protein degradation rate</w:t>
      </w:r>
      <w:r w:rsidR="00B164AD">
        <w:t xml:space="preserve"> [</w:t>
      </w:r>
      <w:r>
        <w:t>415, 397]. Between 78% and 95% of the Dexa-induced proteolysis augmentation is lost, when proteasome inhibitors, such as beta-lactone or</w:t>
      </w:r>
      <w:r w:rsidR="0009126D">
        <w:t xml:space="preserve"> </w:t>
      </w:r>
      <w:r>
        <w:t>MG-132, are co-administered</w:t>
      </w:r>
      <w:r w:rsidR="00B164AD">
        <w:t xml:space="preserve"> [</w:t>
      </w:r>
      <w:r>
        <w:t>415, 416]. Demonstrating proteasome’s primacy, MG-132 has this overriding effect even co-administered as an addition to a cocktail of lysosome and calpain inhibitors</w:t>
      </w:r>
      <w:r w:rsidR="00B164AD">
        <w:t xml:space="preserve"> [</w:t>
      </w:r>
      <w:r>
        <w:t>412]. Co-administration of dinitrophenol essentially abolishes Dexa-induced proteolysis</w:t>
      </w:r>
      <w:r w:rsidR="00B164AD">
        <w:t xml:space="preserve"> [</w:t>
      </w:r>
      <w:r>
        <w:t>415]. GAML dependence on ATP reinforces the idea that GC-stimulated proteolysis takes place in the proteasome. In contrast, lysosome inhibitors had no effect, while E-64 has minimal effect</w:t>
      </w:r>
      <w:r w:rsidR="00B164AD">
        <w:t xml:space="preserve"> [</w:t>
      </w:r>
      <w:r>
        <w:t>415].</w:t>
      </w:r>
    </w:p>
    <w:p w14:paraId="2850AB85" w14:textId="631DD421" w:rsidR="0009126D" w:rsidRDefault="00FE328A" w:rsidP="00FE328A">
      <w:pPr>
        <w:pStyle w:val="BUMainText"/>
        <w:ind w:firstLine="720"/>
      </w:pPr>
      <w:r>
        <w:t>In L6 myotubes, Dexa causes increased expression of the ubiquitin gene UbC, through a putative SV40 promoter-specific 1 (Sp1) response element</w:t>
      </w:r>
      <w:r w:rsidR="00B164AD">
        <w:t xml:space="preserve"> [</w:t>
      </w:r>
      <w:r>
        <w:t xml:space="preserve">417]. </w:t>
      </w:r>
      <w:r w:rsidR="00FC5FE3" w:rsidRPr="00FC5FE3">
        <w:rPr>
          <w:i/>
        </w:rPr>
        <w:t>In vivo</w:t>
      </w:r>
      <w:r>
        <w:t>, upregulation of UbC was confirmed only for acute Dexa treatment</w:t>
      </w:r>
      <w:r w:rsidR="00B164AD">
        <w:t xml:space="preserve"> [</w:t>
      </w:r>
      <w:r>
        <w:t>411] and in diabetic rats</w:t>
      </w:r>
      <w:r w:rsidR="00B164AD">
        <w:t xml:space="preserve"> [</w:t>
      </w:r>
      <w:r>
        <w:t>418].</w:t>
      </w:r>
    </w:p>
    <w:p w14:paraId="4F001765" w14:textId="5CBAFF3C"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w:t>
      </w:r>
      <w:r w:rsidR="00B164AD">
        <w:t xml:space="preserve"> [</w:t>
      </w:r>
      <w:r>
        <w:t>419]), and a regulator of multiple inflammatory genes (reviewed in</w:t>
      </w:r>
      <w:r w:rsidR="00B164AD">
        <w:t xml:space="preserve"> [</w:t>
      </w:r>
      <w:r>
        <w:t>420]). However, the few published reports are contradictory. In L6 myotubes, Dexa stimulates acetylation and nuclear translocation of the translational activator p65</w:t>
      </w:r>
      <w:r w:rsidR="00B164AD">
        <w:t xml:space="preserve"> [</w:t>
      </w:r>
      <w:r>
        <w:t>421], seemingly paralleling cancer cachexia. In contradiction to such parallels, Dexa was shown to inhibit NF-κB signals by upregulating inhibitory κBα (IκBα)</w:t>
      </w:r>
      <w:r w:rsidR="00B164AD">
        <w:t xml:space="preserve"> [</w:t>
      </w:r>
      <w:r>
        <w:t>422]. Moreover, Dexa’s inhibition</w:t>
      </w:r>
      <w:r w:rsidR="0009126D">
        <w:t xml:space="preserve"> </w:t>
      </w:r>
      <w:r>
        <w:t>of NF-κB was shown to be necessary for proteasome subunit C3 upregulation in the same L6 cells</w:t>
      </w:r>
      <w:r w:rsidR="00B164AD">
        <w:t xml:space="preserve"> [</w:t>
      </w:r>
      <w:r>
        <w:t>423].</w:t>
      </w:r>
    </w:p>
    <w:p w14:paraId="068F6942" w14:textId="7CA182A9" w:rsidR="0009126D" w:rsidRDefault="00FE328A" w:rsidP="00FE328A">
      <w:pPr>
        <w:pStyle w:val="BUMainText"/>
        <w:ind w:firstLine="720"/>
      </w:pPr>
      <w:r>
        <w:t>Unbiased searches in atrophying mouse muscles revealed two upregulated genes, termed atrogenes, MAFbx and MuRF-1</w:t>
      </w:r>
      <w:r w:rsidR="00B164AD">
        <w:t xml:space="preserve"> [</w:t>
      </w:r>
      <w:r>
        <w:t>227]. Both are E3 ligases, pointing to an important role for the proteasome-ubiquitin system in muscle atrophy. Studies on cultured myotubes confirmed that GCs induce the two atrogenes directly, without a third-party organ mediation</w:t>
      </w:r>
      <w:r w:rsidR="00B164AD">
        <w:t xml:space="preserve"> [</w:t>
      </w:r>
      <w:r>
        <w:t>424]. In contrast to other muscle atrophy models, GAML is associated with stronger reliance on MuRF-1 than on MAFbx. Indicating a lower amplitude and / or higher variability in MAFbx, some unbiased searches in rat GAML failed to identify MAFbx as a target of Dexa</w:t>
      </w:r>
      <w:r w:rsidR="00B164AD">
        <w:t xml:space="preserve"> [</w:t>
      </w:r>
      <w:r>
        <w:t>425]. While genetic depletion of either atrogene leads to muscle sparing in the denervation model</w:t>
      </w:r>
      <w:r w:rsidR="00B164AD">
        <w:t xml:space="preserve"> [</w:t>
      </w:r>
      <w:r>
        <w:t>227], only MuRF-1, but not MAFbx genetic depletion spares muscle treated with Dexa</w:t>
      </w:r>
      <w:r w:rsidR="00B164AD">
        <w:t xml:space="preserve"> [</w:t>
      </w:r>
      <w:r>
        <w:t>426]. The incomplete sparing of the MuRF-1 knockout indicates genetic redundancy. The main candidates for supplanting MuRF-1 are homologs MuRF-2 and MuRF-3, rather than MAFbx.</w:t>
      </w:r>
    </w:p>
    <w:p w14:paraId="227B1B2F" w14:textId="7B4D29D5" w:rsidR="0009126D" w:rsidRDefault="00FE328A" w:rsidP="00FE328A">
      <w:pPr>
        <w:pStyle w:val="BUMainText"/>
        <w:ind w:firstLine="720"/>
      </w:pPr>
      <w:r>
        <w:t>One distinction between the two atrogenes is set by their promoters. MuRF-1 promoter includes a GC response element, which MAFbx promoter appears to lack</w:t>
      </w:r>
      <w:r w:rsidR="00B164AD">
        <w:t xml:space="preserve"> [</w:t>
      </w:r>
      <w:r>
        <w:t>427, 428]. In contrast, MAFbx promoter is activated by myogenin</w:t>
      </w:r>
      <w:r w:rsidR="00B164AD">
        <w:t xml:space="preserve"> [</w:t>
      </w:r>
      <w:r>
        <w:t xml:space="preserve">371], a MRF involved in </w:t>
      </w:r>
      <w:r>
        <w:lastRenderedPageBreak/>
        <w:t>muscle regeneration. In C2C12 cells, MAFbx is upregulated by differentiation</w:t>
      </w:r>
      <w:r w:rsidR="00B164AD">
        <w:t xml:space="preserve"> [</w:t>
      </w:r>
      <w:r>
        <w:t>429]. MAFbx is induced in muscle during hypertrophy from reloading</w:t>
      </w:r>
      <w:r w:rsidR="00B164AD">
        <w:t xml:space="preserve"> [</w:t>
      </w:r>
      <w:r>
        <w:t>430]. Moreover, MAFbx knockout abolishes hypertrophy of loading</w:t>
      </w:r>
      <w:r w:rsidR="00B164AD">
        <w:t xml:space="preserve"> [</w:t>
      </w:r>
      <w:r>
        <w:t>431]. Denervation leads to a stronger myogenin upregulation compared to GAML</w:t>
      </w:r>
      <w:r w:rsidR="00B164AD">
        <w:t xml:space="preserve"> [</w:t>
      </w:r>
      <w:r>
        <w:t>432]. It is possible that GAML represses regeneration to a higher degree, thus leading to a less ample activation of the myogenin - MAFbx axis.</w:t>
      </w:r>
    </w:p>
    <w:p w14:paraId="37F1A337" w14:textId="5038982F"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w:t>
      </w:r>
      <w:r w:rsidR="00B164AD">
        <w:t xml:space="preserve"> [</w:t>
      </w:r>
      <w:r>
        <w:t>433, 434], reviewed in</w:t>
      </w:r>
      <w:r w:rsidR="00B164AD">
        <w:t xml:space="preserve"> [</w:t>
      </w:r>
      <w:r>
        <w:t>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13646A8A" w:rsidR="0009126D" w:rsidRDefault="00FE328A" w:rsidP="00FE328A">
      <w:pPr>
        <w:pStyle w:val="BUMainText"/>
        <w:ind w:firstLine="720"/>
      </w:pPr>
      <w:r>
        <w:t>Two-yeast hybrid experiments revealed two classes of putative MuRF-1 substrates</w:t>
      </w:r>
      <w:r w:rsidR="00B164AD">
        <w:t xml:space="preserve"> [</w:t>
      </w:r>
      <w:r>
        <w:t>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w:t>
      </w:r>
      <w:r w:rsidR="00B164AD">
        <w:t xml:space="preserve"> [</w:t>
      </w:r>
      <w:r>
        <w:t xml:space="preserve">436]. </w:t>
      </w:r>
      <w:r w:rsidR="00FC5FE3" w:rsidRPr="00FC5FE3">
        <w:rPr>
          <w:i/>
        </w:rPr>
        <w:t>In vitro</w:t>
      </w:r>
      <w:r>
        <w:t>, MuRF-1 ubiquitinates myosin heavy chains</w:t>
      </w:r>
      <w:r w:rsidR="00B164AD">
        <w:t xml:space="preserve"> [</w:t>
      </w:r>
      <w:r>
        <w:t>437] and actin</w:t>
      </w:r>
      <w:r w:rsidR="00B164AD">
        <w:t xml:space="preserve"> [</w:t>
      </w:r>
      <w:r>
        <w:t>438]. MuRF-1 is therefore a more plausible effector of bulk protein degradation, as it is a better fit for the “undiscriminating” proteolytic machine postulated by Goldberg.</w:t>
      </w:r>
    </w:p>
    <w:p w14:paraId="702635D6" w14:textId="7165ED7B"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B164AD">
        <w:t xml:space="preserve"> [</w:t>
      </w:r>
      <w:r>
        <w:t>439].</w:t>
      </w:r>
    </w:p>
    <w:p w14:paraId="4101181E" w14:textId="1AF96F91" w:rsidR="0009126D" w:rsidRDefault="00FE328A" w:rsidP="00FE328A">
      <w:pPr>
        <w:pStyle w:val="BUMainText"/>
        <w:ind w:firstLine="720"/>
      </w:pPr>
      <w:r>
        <w:t>In cultured cells, Dexa upregulates the nuclear cofactor p300</w:t>
      </w:r>
      <w:r w:rsidR="00B164AD">
        <w:t xml:space="preserve"> [</w:t>
      </w:r>
      <w:r>
        <w:t>440]. Dexa also</w:t>
      </w:r>
      <w:r w:rsidR="0009126D">
        <w:t xml:space="preserve"> </w:t>
      </w:r>
      <w:r>
        <w:t>upregulates acetylation and nuclear translocation of C/EBP β, in a p300 dependent-manner</w:t>
      </w:r>
      <w:r w:rsidR="00B164AD">
        <w:t xml:space="preserve"> [</w:t>
      </w:r>
      <w:r>
        <w:t>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w:t>
      </w:r>
      <w:r w:rsidR="00B164AD">
        <w:t xml:space="preserve"> [</w:t>
      </w:r>
      <w:r>
        <w:t xml:space="preserve">441]. Because HDAC 3 and 6 are repressed by Dexa and because trichostatin A, an HDAC inhibitor, upregulates MAFbx, it has been hypothesized that Dexa acts by increased histone acetylation. The importance of histone acetylation in </w:t>
      </w:r>
      <w:r w:rsidR="00FC5FE3" w:rsidRPr="00FC5FE3">
        <w:rPr>
          <w:i/>
        </w:rPr>
        <w:t>in vivo</w:t>
      </w:r>
      <w:r>
        <w:t xml:space="preserve">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16F86FC5"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w:t>
      </w:r>
      <w:r w:rsidR="00B164AD">
        <w:t xml:space="preserve"> [</w:t>
      </w:r>
      <w:r>
        <w:t>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97574"/>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E25A745" w:rsidR="00F3504A" w:rsidRDefault="00FE328A" w:rsidP="00FE328A">
      <w:pPr>
        <w:pStyle w:val="BUMainText"/>
        <w:ind w:firstLine="720"/>
      </w:pPr>
      <w:r>
        <w:t>Dexa causes systemic insulin resistance, manifested as uncompensated hyperglycemia</w:t>
      </w:r>
      <w:r w:rsidR="00B164AD">
        <w:t xml:space="preserve"> [</w:t>
      </w:r>
      <w:r>
        <w:t>403]. Dexa induces concerted catabolic changes, which eventually</w:t>
      </w:r>
      <w:r w:rsidR="00F3504A">
        <w:t xml:space="preserve"> </w:t>
      </w:r>
      <w:r>
        <w:t>converge to hyperglycemia, and consequent hyperinsulinemia. Together, these yield a higher index of homeostatic model assessment - insulin resistance (HOMA-IR)</w:t>
      </w:r>
      <w:r w:rsidR="00B164AD">
        <w:t xml:space="preserve"> [</w:t>
      </w:r>
      <w:r>
        <w:t>442]. However, Dexa overrides insulin to reduce muscle glucose</w:t>
      </w:r>
      <w:r w:rsidR="00F3504A">
        <w:t xml:space="preserve"> </w:t>
      </w:r>
      <w:r>
        <w:t>uptake</w:t>
      </w:r>
      <w:r w:rsidR="00B164AD">
        <w:t xml:space="preserve"> [</w:t>
      </w:r>
      <w:r>
        <w:t>443, 322, 444]. Dexa does not alter expression and activity of hexokinase, and of glucose transporter (GLUT) 4 expression</w:t>
      </w:r>
      <w:r w:rsidR="00B164AD">
        <w:t xml:space="preserve"> [</w:t>
      </w:r>
      <w:r>
        <w:t>445], but inhibits GLUT4 recruitment to the cell membrane</w:t>
      </w:r>
      <w:r w:rsidR="00B164AD">
        <w:t xml:space="preserve"> [</w:t>
      </w:r>
      <w:r>
        <w:t>443, 445]. Because translocation of GLUT4 in response to insulin is critically dependent on Akt</w:t>
      </w:r>
      <w:r w:rsidR="00B164AD">
        <w:t xml:space="preserve"> [</w:t>
      </w:r>
      <w:r>
        <w:t xml:space="preserve">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149DCF84"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w:t>
      </w:r>
      <w:r w:rsidR="00B164AD">
        <w:t xml:space="preserve"> [</w:t>
      </w:r>
      <w:r>
        <w:t>443]. The fact that there is significant leeway for amplification of anabolic pathways demonstrates that, at basal state, muscle Akt-mediated signals are far below maximum. In immunoblots, active, that is, phosphorylated Akt is often below detection threshold in basal state</w:t>
      </w:r>
      <w:r w:rsidR="00B164AD">
        <w:t xml:space="preserve"> [</w:t>
      </w:r>
      <w:r>
        <w:t>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1BFC4001"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w:t>
      </w:r>
      <w:r w:rsidR="00B164AD">
        <w:t xml:space="preserve"> [</w:t>
      </w:r>
      <w:r>
        <w:t>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w:t>
      </w:r>
      <w:r w:rsidR="00B164AD">
        <w:t xml:space="preserve"> [</w:t>
      </w:r>
      <w:r>
        <w:t>449]. The mechanism by which Dexa interferes with IRS 1 is unknown. Based on observational studies, the interference was attributed to an improved protection of IRS by calmodulin</w:t>
      </w:r>
      <w:r w:rsidR="00B164AD">
        <w:t xml:space="preserve"> [</w:t>
      </w:r>
      <w:r>
        <w:t>450], to an inhibitory phosphorylation on another residue, possibly by PKC</w:t>
      </w:r>
      <w:r w:rsidR="00B164AD">
        <w:t xml:space="preserve"> [</w:t>
      </w:r>
      <w:r>
        <w:t>451, 448], or to the upregulated phosphatase C1-Ten</w:t>
      </w:r>
      <w:r w:rsidR="00B164AD">
        <w:t xml:space="preserve"> [</w:t>
      </w:r>
      <w:r>
        <w:t>452]. In C2C12 myotubes, Dexa may downregulate IRS through caveolin repression</w:t>
      </w:r>
      <w:r w:rsidR="00B164AD">
        <w:t xml:space="preserve"> [</w:t>
      </w:r>
      <w:r>
        <w:t>409].</w:t>
      </w:r>
    </w:p>
    <w:p w14:paraId="53661048" w14:textId="6B791D09" w:rsidR="00F3504A" w:rsidRDefault="00FE328A" w:rsidP="00FE328A">
      <w:pPr>
        <w:pStyle w:val="BUMainText"/>
        <w:ind w:firstLine="720"/>
      </w:pPr>
      <w:r>
        <w:t>The notion that Dexa interferes with IGF-I signaling suggested that GAML also attenuates downstream, IRS-independent, MAPK response (reviewed in</w:t>
      </w:r>
      <w:r w:rsidR="00B164AD">
        <w:t xml:space="preserve"> [</w:t>
      </w:r>
      <w:r>
        <w:t>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B164AD">
        <w:t xml:space="preserve"> [</w:t>
      </w:r>
      <w:r>
        <w:t>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B164AD">
        <w:t xml:space="preserve"> [</w:t>
      </w:r>
      <w:r>
        <w:t>418]. Others describe increased Erk phosphorylation in</w:t>
      </w:r>
      <w:r w:rsidR="00F3504A">
        <w:t xml:space="preserve"> </w:t>
      </w:r>
      <w:r>
        <w:t xml:space="preserve">L6 myotubes </w:t>
      </w:r>
      <w:r>
        <w:lastRenderedPageBreak/>
        <w:t>during acute Dexa</w:t>
      </w:r>
      <w:r w:rsidR="00B164AD">
        <w:t xml:space="preserve"> [</w:t>
      </w:r>
      <w:r>
        <w:t>455]. No reports describe such changes in wild-type healthy animals. Measurements of changes in activation of another MAPK, p38, are contradictory</w:t>
      </w:r>
      <w:r w:rsidR="00B164AD">
        <w:t xml:space="preserve"> [</w:t>
      </w:r>
      <w:r>
        <w:t>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3A5D33B3"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w:t>
      </w:r>
      <w:r w:rsidR="00B164AD">
        <w:t xml:space="preserve"> [</w:t>
      </w:r>
      <w:r>
        <w:t>442, 449]. One PI3K-inhibiting mechanism is based on transcriptional effects, with Dexa upregulating transcription of the PI3K regulatory subunit p85 α</w:t>
      </w:r>
      <w:r w:rsidR="00B164AD">
        <w:t xml:space="preserve"> [</w:t>
      </w:r>
      <w:r>
        <w:t>425]. It was hypothesized that p85 α sequesters PI3K catalytic subunit, p110, in the cytosol, and away from the IRS-containing membrane complex</w:t>
      </w:r>
      <w:r w:rsidR="00B164AD">
        <w:t xml:space="preserve"> [</w:t>
      </w:r>
      <w:r>
        <w:t>442, 458, 459]. Another putative mechanism contends that activated GR binds p85 in a competitive manner, thus displacing it from IRS1</w:t>
      </w:r>
      <w:r w:rsidR="00B164AD">
        <w:t xml:space="preserve"> [</w:t>
      </w:r>
      <w:r>
        <w:t>460]. This</w:t>
      </w:r>
      <w:r w:rsidR="00F3504A">
        <w:t xml:space="preserve"> </w:t>
      </w:r>
      <w:r>
        <w:t xml:space="preserve">non-transcriptional effect has not been fully explored in GAML </w:t>
      </w:r>
      <w:r w:rsidR="00FC5FE3" w:rsidRPr="00FC5FE3">
        <w:rPr>
          <w:i/>
        </w:rPr>
        <w:t>in vivo</w:t>
      </w:r>
      <w:r>
        <w:t>, but is supported by the unusual persistence of IRS1-PI3K complexes during diabetes in GR knockout mice muscle</w:t>
      </w:r>
      <w:r w:rsidR="00B164AD">
        <w:t xml:space="preserve"> [</w:t>
      </w:r>
      <w:r>
        <w:t>460].</w:t>
      </w:r>
    </w:p>
    <w:p w14:paraId="0469045C" w14:textId="5BBE151C" w:rsidR="00F3504A" w:rsidRDefault="00FE328A" w:rsidP="00FE328A">
      <w:pPr>
        <w:pStyle w:val="BUMainText"/>
        <w:ind w:firstLine="720"/>
      </w:pPr>
      <w:r>
        <w:t>The next step in the Akt pathway is the formation of a membrane complex comprising the receptor, IRS, p85, and p110 (reviewed in</w:t>
      </w:r>
      <w:r w:rsidR="00B164AD">
        <w:t xml:space="preserve"> [</w:t>
      </w:r>
      <w:r>
        <w:t>461]). The latter acts on</w:t>
      </w:r>
      <w:r w:rsidR="00F3504A">
        <w:t xml:space="preserve"> </w:t>
      </w:r>
      <w:r>
        <w:t xml:space="preserve">the membrane lipids to synthesize 3-phosphoinositides. In muscle cell lines treated with Dexa </w:t>
      </w:r>
      <w:r w:rsidR="00FC5FE3" w:rsidRPr="00FC5FE3">
        <w:rPr>
          <w:i/>
        </w:rPr>
        <w:t>in vitro</w:t>
      </w:r>
      <w:r>
        <w:t>,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w:t>
      </w:r>
      <w:r w:rsidR="00B164AD">
        <w:t xml:space="preserve"> [</w:t>
      </w:r>
      <w:r>
        <w:t>462].</w:t>
      </w:r>
    </w:p>
    <w:p w14:paraId="54928B53" w14:textId="0B7D971E"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w:t>
      </w:r>
      <w:r w:rsidR="00B164AD">
        <w:t xml:space="preserve"> [</w:t>
      </w:r>
      <w:r>
        <w:t xml:space="preserve">462, 449, 463, 390]. The introduction of phospho-specific antibodies brought about the first distinction between Thr 308 and Ser 473 phosphorylation. The latter appears phosphorylated to a detectable degree even at basal state. </w:t>
      </w:r>
      <w:r w:rsidR="00FC5FE3" w:rsidRPr="00FC5FE3">
        <w:rPr>
          <w:i/>
        </w:rPr>
        <w:t>In vivo</w:t>
      </w:r>
      <w:r>
        <w:t>, Dexa was shown to also repress Ser 473 phosphorylation in the basal state</w:t>
      </w:r>
      <w:r w:rsidR="00B164AD">
        <w:t xml:space="preserve"> [</w:t>
      </w:r>
      <w:r>
        <w:t>464, 465, 466].</w:t>
      </w:r>
    </w:p>
    <w:p w14:paraId="66829563" w14:textId="62B5838B"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w:t>
      </w:r>
      <w:r w:rsidR="00B164AD">
        <w:t xml:space="preserve"> [</w:t>
      </w:r>
      <w:r>
        <w:t>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052A0B33" w:rsidR="00F3504A" w:rsidRDefault="00FE328A" w:rsidP="00FE328A">
      <w:pPr>
        <w:pStyle w:val="BUMainText"/>
        <w:ind w:firstLine="720"/>
      </w:pPr>
      <w:r>
        <w:t>The interdependence between Ser 473 and Thr 308 is illustrated by the fact</w:t>
      </w:r>
      <w:r w:rsidR="00F3504A">
        <w:t xml:space="preserve"> </w:t>
      </w:r>
      <w:r>
        <w:t xml:space="preserve">that non-mutagenic </w:t>
      </w:r>
      <w:r w:rsidR="00FC5FE3" w:rsidRPr="00FC5FE3">
        <w:rPr>
          <w:i/>
        </w:rPr>
        <w:t>in vivo</w:t>
      </w:r>
      <w:r>
        <w:t xml:space="preserve"> experiments rarely describe Akt activation without phosphorylation at both residues (reviewed in</w:t>
      </w:r>
      <w:r w:rsidR="00B164AD">
        <w:t xml:space="preserve"> [</w:t>
      </w:r>
      <w:r>
        <w:t xml:space="preserve">468]). </w:t>
      </w:r>
      <w:r w:rsidR="00FC5FE3" w:rsidRPr="00FC5FE3">
        <w:rPr>
          <w:i/>
        </w:rPr>
        <w:t>In vivo</w:t>
      </w:r>
      <w:r>
        <w:t xml:space="preserve">, the scarcity of segregation reports leads to lack of knowledge regarding potential independent specializations for the </w:t>
      </w:r>
      <w:r>
        <w:lastRenderedPageBreak/>
        <w:t xml:space="preserve">two sites. However, </w:t>
      </w:r>
      <w:r w:rsidR="00FC5FE3" w:rsidRPr="00FC5FE3">
        <w:rPr>
          <w:i/>
        </w:rPr>
        <w:t>in vitro</w:t>
      </w:r>
      <w:r>
        <w:t xml:space="preserve"> manipulations indicate that the two sites synergize for maximal Akt activation</w:t>
      </w:r>
      <w:r w:rsidR="00B164AD">
        <w:t xml:space="preserve"> [</w:t>
      </w:r>
      <w:r>
        <w:t>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w:t>
      </w:r>
      <w:r w:rsidR="00B164AD">
        <w:t xml:space="preserve"> [</w:t>
      </w:r>
      <w:r>
        <w:t>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6DBAB4F0"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w:t>
      </w:r>
      <w:r w:rsidR="00B164AD">
        <w:t xml:space="preserve"> [</w:t>
      </w:r>
      <w:r>
        <w:t>462]. The activation of GSK3-β in GAML is confirmed by increased phosphorylation of its substrate glycogen synthase at Ser</w:t>
      </w:r>
      <w:r w:rsidR="00F3504A">
        <w:t xml:space="preserve"> </w:t>
      </w:r>
      <w:r>
        <w:t>645, 649, 653, 657, and decreases intramuscular glycogen synthesis rate</w:t>
      </w:r>
      <w:r w:rsidR="00B164AD">
        <w:t xml:space="preserve"> [</w:t>
      </w:r>
      <w:r>
        <w:t>471, 472, 462]. Among the many substrates of GSK3-β, the subunit ε of eukaryotic initiation factor 2B (eIF2B) may mediate an anti-anabolic effect</w:t>
      </w:r>
      <w:r w:rsidR="00B164AD">
        <w:t xml:space="preserve"> [</w:t>
      </w:r>
      <w:r>
        <w:t>473]. In cultured myotubes, GSK3-β knockdown reduces Dexa ability to upregulate MAFbx</w:t>
      </w:r>
      <w:r w:rsidR="00B164AD">
        <w:t xml:space="preserve"> [</w:t>
      </w:r>
      <w:r>
        <w:t>474]. While inactivation of GSK3-β is typically attributed to latent Akt inhibition, the Ser 9 site is also a target for ribosomal protein S6 kinase, 90 kDa (p90-RSK), serum and glucocorticoid-inducible kinase-like kinase (SGKL), and p70-S6K</w:t>
      </w:r>
      <w:r w:rsidR="00B164AD">
        <w:t xml:space="preserve"> [</w:t>
      </w:r>
      <w:r>
        <w:t>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w:t>
      </w:r>
      <w:r w:rsidR="00B164AD">
        <w:t xml:space="preserve"> [</w:t>
      </w:r>
      <w:r>
        <w:t>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97575"/>
      <w:r w:rsidRPr="00317593">
        <w:rPr>
          <w:sz w:val="24"/>
          <w:szCs w:val="24"/>
        </w:rPr>
        <w:t>Glucocorticoid inhibition of mTOR</w:t>
      </w:r>
      <w:bookmarkEnd w:id="28"/>
    </w:p>
    <w:p w14:paraId="414A3B5F" w14:textId="6EC03B5E" w:rsidR="00F3504A" w:rsidRDefault="00FE328A" w:rsidP="00FE328A">
      <w:pPr>
        <w:pStyle w:val="BUMainText"/>
        <w:ind w:firstLine="720"/>
      </w:pPr>
      <w:r>
        <w:t>One of the most effective pathways for Akt to induce its anabolic program is mTORC1 (reviewed in</w:t>
      </w:r>
      <w:r w:rsidR="00B164AD">
        <w:t xml:space="preserve"> [</w:t>
      </w:r>
      <w:r>
        <w:t>479, 480, 481]). The latter’s modulation in acute Dexa administration is proven by reduced phosphorylation in its substrates, 4E-BP (Thr 37/46) and p70-S6K (Thr 389)</w:t>
      </w:r>
      <w:r w:rsidR="00B164AD">
        <w:t xml:space="preserve"> [</w:t>
      </w:r>
      <w:r>
        <w:t>482]. More commonly, 4E-BP and p70-S6K phosphorylation are reported to behave in a manner similar to Akt activation, with no detectable Dexa effect on their basal phosphorylation, and a</w:t>
      </w:r>
      <w:r w:rsidR="00F3504A">
        <w:t xml:space="preserve"> </w:t>
      </w:r>
      <w:r>
        <w:t>Dexa-induced loss of sensitivity to insulin</w:t>
      </w:r>
      <w:r w:rsidR="00B164AD">
        <w:t xml:space="preserve"> [</w:t>
      </w:r>
      <w:r>
        <w:t>483, 444].</w:t>
      </w:r>
    </w:p>
    <w:p w14:paraId="778E65B1" w14:textId="75251CBD"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w:t>
      </w:r>
      <w:r w:rsidR="00B164AD">
        <w:t xml:space="preserve"> [</w:t>
      </w:r>
      <w:r>
        <w:t>484]. The same cell models showed that activated Akt phosphorylates TSC2, thus causing its sequestration with a cytosol partner, 14-3-3, and away from its transmembrane partner, hamartin (Tuberous Sclerosis Complex 1; TSC1)</w:t>
      </w:r>
      <w:r w:rsidR="00B164AD">
        <w:t xml:space="preserve"> [</w:t>
      </w:r>
      <w:r>
        <w:t xml:space="preserve">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 xml:space="preserve">in GAML </w:t>
      </w:r>
      <w:r w:rsidR="00FC5FE3" w:rsidRPr="00FC5FE3">
        <w:rPr>
          <w:i/>
        </w:rPr>
        <w:t>in vivo</w:t>
      </w:r>
      <w:r>
        <w:t>.</w:t>
      </w:r>
    </w:p>
    <w:p w14:paraId="2EC07A65" w14:textId="25A17C3C"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w:t>
      </w:r>
      <w:r w:rsidR="00B164AD">
        <w:t xml:space="preserve"> [</w:t>
      </w:r>
      <w:r>
        <w:t>486, 487]. However, Dexa inhibits muscle AMPK phosphorylation and activity</w:t>
      </w:r>
      <w:r w:rsidR="00B164AD">
        <w:t xml:space="preserve"> [</w:t>
      </w:r>
      <w:r>
        <w:t>463, 488], probably as a consequence of intramuscular ATP upregulation</w:t>
      </w:r>
      <w:r w:rsidR="00B164AD">
        <w:t xml:space="preserve"> [</w:t>
      </w:r>
      <w:r>
        <w:t>489]. The surge in intramuscular ATP is caused by Dexa-induced improvements in mitochondrial function, exemplified by upregulation of cytochrome c oxidase expression and activity</w:t>
      </w:r>
      <w:r w:rsidR="00B164AD">
        <w:t xml:space="preserve"> [</w:t>
      </w:r>
      <w:r>
        <w:t>490] and of Na(+)-K(+)-ATPase expression and maximal activity</w:t>
      </w:r>
      <w:r w:rsidR="00B164AD">
        <w:t xml:space="preserve"> [</w:t>
      </w:r>
      <w:r>
        <w:t>491]. Chronic Dexa or corticosterone do not alter Liver Kinase B1 (LKB1)</w:t>
      </w:r>
      <w:r w:rsidR="00B164AD">
        <w:t xml:space="preserve"> [</w:t>
      </w:r>
      <w:r>
        <w:t>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5F282A73" w:rsidR="00F3504A" w:rsidRDefault="00FE328A" w:rsidP="00FE328A">
      <w:pPr>
        <w:pStyle w:val="BUMainText"/>
        <w:ind w:firstLine="720"/>
      </w:pPr>
      <w:r>
        <w:t>A third putative mTORC1 inactivating mechanism is centered on the stress sensor REDD1. Dexa upregulates REDD1 expression in muscle</w:t>
      </w:r>
      <w:r w:rsidR="00B164AD">
        <w:t xml:space="preserve"> [</w:t>
      </w:r>
      <w:r>
        <w:t>425]. Demonstrating its key role, genetic depletion of REDD1 abolishes GAML and Dexa-induced myotube atrophy</w:t>
      </w:r>
      <w:r w:rsidR="00B164AD">
        <w:t xml:space="preserve"> [</w:t>
      </w:r>
      <w:r>
        <w:t>493, 494]. In cell culture, REDD1 interferes with</w:t>
      </w:r>
      <w:r w:rsidR="00F3504A">
        <w:t xml:space="preserve"> </w:t>
      </w:r>
      <w:r>
        <w:t>14-3-3 in order to release TSC2, restore TSC1-TSC2 complexes, and eventually inhibit mTORC1</w:t>
      </w:r>
      <w:r w:rsidR="00B164AD">
        <w:t xml:space="preserve"> [</w:t>
      </w:r>
      <w:r>
        <w:t>495]. Moreover, REDD1 is in epistasis with AMPK</w:t>
      </w:r>
      <w:r w:rsidR="00B164AD">
        <w:t xml:space="preserve"> [</w:t>
      </w:r>
      <w:r>
        <w:t xml:space="preserve">496], at times overriding its action on mTORC1. </w:t>
      </w:r>
      <w:r>
        <w:lastRenderedPageBreak/>
        <w:t>Interestingly, a REDD1-based mechanism could explain the few observations on mTORC1 changes just as well as an Akt-centered model would.</w:t>
      </w:r>
    </w:p>
    <w:p w14:paraId="628D910A" w14:textId="240528AB"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w:t>
      </w:r>
      <w:r w:rsidR="00B164AD">
        <w:t xml:space="preserve"> [</w:t>
      </w:r>
      <w:r>
        <w:t>497].</w:t>
      </w:r>
    </w:p>
    <w:p w14:paraId="01DA070E" w14:textId="5EE3D95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w:t>
      </w:r>
      <w:r w:rsidR="00B164AD">
        <w:t xml:space="preserve"> [</w:t>
      </w:r>
      <w:r>
        <w:t>444], suggesting that mTOR signaling is dispensable. In a C2C12 microarray study, interference of IGF-I transcriptional program with PI3K inhibitor was virtually identical to the interference induced by rapamycin</w:t>
      </w:r>
      <w:r w:rsidR="00B164AD">
        <w:t xml:space="preserve"> [</w:t>
      </w:r>
      <w:r>
        <w:t xml:space="preserve">498], indicating that, on the contrary, mTOR is indispensable for PI3K effects. Most likely, both hypotheses are based on reductionist models that do not reflect true </w:t>
      </w:r>
      <w:r w:rsidR="00FC5FE3" w:rsidRPr="00FC5FE3">
        <w:rPr>
          <w:i/>
        </w:rPr>
        <w:t>in vivo</w:t>
      </w:r>
      <w:r>
        <w:t xml:space="preserve"> phenomena.</w:t>
      </w:r>
    </w:p>
    <w:p w14:paraId="0492C7AF" w14:textId="6A885CA0" w:rsidR="00F3504A" w:rsidRDefault="00FE328A" w:rsidP="00FE328A">
      <w:pPr>
        <w:pStyle w:val="BUMainText"/>
        <w:ind w:firstLine="720"/>
      </w:pPr>
      <w:r>
        <w:t>Discovery of novel mTORC1 substrates such as UNC-51-like kinase 1 (ULK1)</w:t>
      </w:r>
      <w:r w:rsidR="00B164AD">
        <w:t xml:space="preserve"> [</w:t>
      </w:r>
      <w:r>
        <w:t xml:space="preserve">499] led to speculations about additional contributions to the GAML phenotype from autophagy. </w:t>
      </w:r>
      <w:r w:rsidR="00FC5FE3" w:rsidRPr="00FC5FE3">
        <w:rPr>
          <w:i/>
        </w:rPr>
        <w:t>In vivo</w:t>
      </w:r>
      <w:r>
        <w:t xml:space="preserve">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450D903E" w:rsidR="00F3504A" w:rsidRDefault="00FE328A" w:rsidP="00FE328A">
      <w:pPr>
        <w:pStyle w:val="BUMainText"/>
        <w:ind w:firstLine="720"/>
      </w:pPr>
      <w:r>
        <w:t>A recent study on acute Dexa</w:t>
      </w:r>
      <w:r w:rsidR="00B164AD">
        <w:t xml:space="preserve"> [</w:t>
      </w:r>
      <w:r>
        <w:t xml:space="preserve">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w:t>
      </w:r>
      <w:r>
        <w:lastRenderedPageBreak/>
        <w:t>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5E11A6AF"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w:t>
      </w:r>
      <w:r w:rsidR="00B164AD">
        <w:t xml:space="preserve"> [</w:t>
      </w:r>
      <w:r>
        <w:t>500]; reviewed in</w:t>
      </w:r>
      <w:r w:rsidR="00B164AD">
        <w:t xml:space="preserve"> [</w:t>
      </w:r>
      <w:r>
        <w:t>501]).</w:t>
      </w:r>
    </w:p>
    <w:p w14:paraId="38D40410" w14:textId="039B04E6"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w:t>
      </w:r>
      <w:r w:rsidR="00B164AD">
        <w:t xml:space="preserve"> [</w:t>
      </w:r>
      <w:r>
        <w:t>501]. In contrast, in muscle, Dexa downregulates VEGF</w:t>
      </w:r>
      <w:r w:rsidR="00B164AD">
        <w:t xml:space="preserve"> [</w:t>
      </w:r>
      <w:r>
        <w:t xml:space="preserve">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438E73F1" w:rsidR="00F3504A" w:rsidRDefault="00FE328A" w:rsidP="00FE328A">
      <w:pPr>
        <w:pStyle w:val="BUMainText"/>
        <w:ind w:firstLine="720"/>
      </w:pPr>
      <w:r>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w:t>
      </w:r>
      <w:r w:rsidR="00FC5FE3" w:rsidRPr="00FC5FE3">
        <w:rPr>
          <w:i/>
        </w:rPr>
        <w:t>in vitro</w:t>
      </w:r>
      <w:r>
        <w:t xml:space="preserve">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97576"/>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41D08533"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w:t>
      </w:r>
      <w:r w:rsidR="00B164AD">
        <w:t xml:space="preserve"> [</w:t>
      </w:r>
      <w:r>
        <w:t>425]. Foxo1 promoter contains a GR response element</w:t>
      </w:r>
      <w:r w:rsidR="00B164AD">
        <w:t xml:space="preserve"> [</w:t>
      </w:r>
      <w:r>
        <w:t>503]. In C2C12 myotubes, the response is biphasic, combining a short-lived ample and rapid increase, with a gentler long-term augmentation</w:t>
      </w:r>
      <w:r w:rsidR="00B164AD">
        <w:t xml:space="preserve"> [</w:t>
      </w:r>
      <w:r>
        <w:t>429]. Foxo promoters contain GR-binding sites</w:t>
      </w:r>
      <w:r w:rsidR="00B164AD">
        <w:t xml:space="preserve"> [</w:t>
      </w:r>
      <w:r>
        <w:t xml:space="preserve">504]. </w:t>
      </w:r>
      <w:r w:rsidR="00FC5FE3" w:rsidRPr="00FC5FE3">
        <w:rPr>
          <w:i/>
        </w:rPr>
        <w:t>In vitro</w:t>
      </w:r>
      <w:r>
        <w:t xml:space="preserve">, Foxo </w:t>
      </w:r>
      <w:r>
        <w:lastRenderedPageBreak/>
        <w:t>induction by GR is facilitated by the histone acetyl transferases p300 and CREB-binding protein, which are independently upregulated by Dexa</w:t>
      </w:r>
      <w:r w:rsidR="00B164AD">
        <w:t xml:space="preserve"> [</w:t>
      </w:r>
      <w:r>
        <w:t>441]. Consequently, GR knockout reduces expression of FOXO1 and FOXO3a in muscle</w:t>
      </w:r>
      <w:r w:rsidR="00B164AD">
        <w:t xml:space="preserve"> [</w:t>
      </w:r>
      <w:r>
        <w:t>427].</w:t>
      </w:r>
    </w:p>
    <w:p w14:paraId="59A9FEF3" w14:textId="6952D9AD" w:rsidR="00F3504A" w:rsidRDefault="00FE328A" w:rsidP="00FE328A">
      <w:pPr>
        <w:pStyle w:val="BUMainText"/>
        <w:ind w:firstLine="720"/>
      </w:pPr>
      <w:r>
        <w:t>Second, Foxo transcription factors are thought to be potentiated by Dexa through post-translational means involving the earlier-described Akt pathway (reviewed in</w:t>
      </w:r>
      <w:r w:rsidR="00B164AD">
        <w:t xml:space="preserve"> [</w:t>
      </w:r>
      <w:r>
        <w:t>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w:t>
      </w:r>
      <w:r w:rsidR="00B164AD">
        <w:t xml:space="preserve"> [</w:t>
      </w:r>
      <w:r>
        <w:t xml:space="preserve">376, 506]. </w:t>
      </w:r>
      <w:r w:rsidR="00FC5FE3" w:rsidRPr="00FC5FE3">
        <w:rPr>
          <w:i/>
        </w:rPr>
        <w:t>In vivo</w:t>
      </w:r>
      <w:r>
        <w:t>, evidence for Dexa-induced Foxo hypophosphorylation is limited to a few experiments, performed in unusual conditions, such as diabetes</w:t>
      </w:r>
      <w:r w:rsidR="00B164AD">
        <w:t xml:space="preserve"> [</w:t>
      </w:r>
      <w:r>
        <w:t>507, 464, 508]. Given that phosphorylated Foxo is degraded, the ability to observe and quantify it is limited.</w:t>
      </w:r>
    </w:p>
    <w:p w14:paraId="10956FFE" w14:textId="13BF1EC3" w:rsidR="00F3504A" w:rsidRDefault="00FE328A" w:rsidP="00FE328A">
      <w:pPr>
        <w:pStyle w:val="BUMainText"/>
        <w:ind w:firstLine="720"/>
      </w:pPr>
      <w:r>
        <w:t>Third, PGC nuclear cofactors may facilitate the Dexa-induced Foxo surge. Loss of sensitivity to insulin causes PGC-1 repression in muscle</w:t>
      </w:r>
      <w:r w:rsidR="00B164AD">
        <w:t xml:space="preserve"> [</w:t>
      </w:r>
      <w:r>
        <w:t>509]. In particular, Dexa represses muscle PGC-1α</w:t>
      </w:r>
      <w:r w:rsidR="00B164AD">
        <w:t xml:space="preserve"> [</w:t>
      </w:r>
      <w:r>
        <w:t>456, 508] and PGC-1β</w:t>
      </w:r>
      <w:r w:rsidR="00B164AD">
        <w:t xml:space="preserve"> [</w:t>
      </w:r>
      <w:r>
        <w:t>510]. In cultured myotubes, PGC-1β overexpression and knockdown cause changes in the reverse direction for Foxo3a and atrogenes’ mRNA. Because PGC-1α overexpression drives conversion of fast to slow twitch fibers</w:t>
      </w:r>
      <w:r w:rsidR="00B164AD">
        <w:t xml:space="preserve"> [</w:t>
      </w:r>
      <w:r>
        <w:t>345], it has been speculated that differences in PGC-1α levels make different types of muscle fiber more or less sensitive to Dexa</w:t>
      </w:r>
      <w:r w:rsidR="00B164AD">
        <w:t xml:space="preserve"> [</w:t>
      </w:r>
      <w:r>
        <w:t xml:space="preserve">377]. A whole higher level </w:t>
      </w:r>
      <w:r>
        <w:lastRenderedPageBreak/>
        <w:t>of regulation, centered on PGC-1α splicing, is yet to be studied. For example, isoform 1, and not 4, of PGC-1α is correlated with muscle hypertrophy</w:t>
      </w:r>
      <w:r w:rsidR="00B164AD">
        <w:t xml:space="preserve"> [</w:t>
      </w:r>
      <w:r>
        <w:t>511].</w:t>
      </w:r>
    </w:p>
    <w:p w14:paraId="0E302E4F" w14:textId="7165B01E" w:rsidR="00F3504A" w:rsidRDefault="00FE328A" w:rsidP="00FE328A">
      <w:pPr>
        <w:pStyle w:val="BUMainText"/>
        <w:ind w:firstLine="720"/>
      </w:pPr>
      <w:r>
        <w:t>Fourth, indirect evidence links Foxo1 to PPARβ/δ. Dexa stimulates simultaneously PPARβ/δ DNA binding and Foxo1 acetylation</w:t>
      </w:r>
      <w:r w:rsidR="00B164AD">
        <w:t xml:space="preserve"> [</w:t>
      </w:r>
      <w:r>
        <w:t>512]. PPARβ/δ inhibition reduces GAML and, at the same time, prevents Dexa-stimulated acetylation of Foxo1. While the direct effects of this post-transcriptional modification is not elucidated (reviewed in</w:t>
      </w:r>
      <w:r w:rsidR="00B164AD">
        <w:t xml:space="preserve"> [</w:t>
      </w:r>
      <w:r>
        <w:t>513, 514]), it was speculated that PPARβ/δ changes induce physiologically relevant alterations in Foxo1.</w:t>
      </w:r>
    </w:p>
    <w:p w14:paraId="050DB39D" w14:textId="3F96D188" w:rsidR="00F3504A" w:rsidRDefault="00FE328A" w:rsidP="00FE328A">
      <w:pPr>
        <w:pStyle w:val="BUMainText"/>
        <w:ind w:firstLine="720"/>
      </w:pPr>
      <w:r>
        <w:t>Finally, the microRNA miR-182, whose expression is inhibited by Dexa, is a negative regulator of Foxo3</w:t>
      </w:r>
      <w:r w:rsidR="00B164AD">
        <w:t xml:space="preserve"> [</w:t>
      </w:r>
      <w:r>
        <w:t>515]. Other mechanisms, such as AMPK, have been hypothesized, based on the latter’s ability to upregulate atrogenes.</w:t>
      </w:r>
    </w:p>
    <w:p w14:paraId="37B10C58" w14:textId="59656FB4" w:rsidR="00F3504A" w:rsidRDefault="00FE328A" w:rsidP="00FE328A">
      <w:pPr>
        <w:pStyle w:val="BUMainText"/>
        <w:ind w:firstLine="720"/>
      </w:pPr>
      <w:r>
        <w:t>The net result of these mechanisms is that Dexa treatments upregulates</w:t>
      </w:r>
      <w:r w:rsidR="00F3504A">
        <w:t xml:space="preserve"> </w:t>
      </w:r>
      <w:r>
        <w:t>nuclear Foxo</w:t>
      </w:r>
      <w:r w:rsidR="00B164AD">
        <w:t xml:space="preserve"> [</w:t>
      </w:r>
      <w:r>
        <w:t>456]. More convincing evidence towards Foxo activation comes from its downstream effects. For example, tens of reports describe how Dexa upregulates glutamine synthetase expression and activity</w:t>
      </w:r>
      <w:r w:rsidR="00B164AD">
        <w:t xml:space="preserve"> [</w:t>
      </w:r>
      <w:r>
        <w:t>516]. Glutamine synthetase promoter contains a FOXO response element. Dexa-induced expression of muscle glutamine synthetase is absent in Foxo1 knockout</w:t>
      </w:r>
      <w:r w:rsidR="00B164AD">
        <w:t xml:space="preserve"> [</w:t>
      </w:r>
      <w:r>
        <w:t>517].</w:t>
      </w:r>
    </w:p>
    <w:p w14:paraId="2C399FC1" w14:textId="466537E2"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w:t>
      </w:r>
      <w:r w:rsidR="00B164AD">
        <w:t xml:space="preserve"> [</w:t>
      </w:r>
      <w:r>
        <w:t>506, 518].</w:t>
      </w:r>
    </w:p>
    <w:p w14:paraId="29E2CA3A" w14:textId="78CAEE49" w:rsidR="00F3504A" w:rsidRDefault="00FE328A" w:rsidP="00FE328A">
      <w:pPr>
        <w:pStyle w:val="BUMainText"/>
        <w:ind w:firstLine="720"/>
      </w:pPr>
      <w:r>
        <w:t>Among the Foxo-induced genes, a special importance was given to the E3 ligases associated with muscle loss, MAFbx and MuRF-1</w:t>
      </w:r>
      <w:r w:rsidR="00B164AD">
        <w:t xml:space="preserve"> [</w:t>
      </w:r>
      <w:r>
        <w:t>424]. Both atrogenes contain FOXO-</w:t>
      </w:r>
      <w:r>
        <w:lastRenderedPageBreak/>
        <w:t>binding regions in their promoter</w:t>
      </w:r>
      <w:r w:rsidR="00B164AD">
        <w:t xml:space="preserve"> [</w:t>
      </w:r>
      <w:r>
        <w:t>506, 519, 427]. These</w:t>
      </w:r>
      <w:r w:rsidR="00F3504A">
        <w:t xml:space="preserve"> </w:t>
      </w:r>
      <w:r>
        <w:t>Foxo-responsive elements are in close proximity of SMAD3-binding elements, in a shared response element, which facilitates synergistic interactions between the two classes of transcription factors</w:t>
      </w:r>
      <w:r w:rsidR="00B164AD">
        <w:t xml:space="preserve"> [</w:t>
      </w:r>
      <w:r>
        <w:t>520]. MuRF-1 promoter facilitates another synergistic interaction, between FOXO1 and GR</w:t>
      </w:r>
      <w:r w:rsidR="00B164AD">
        <w:t xml:space="preserve"> [</w:t>
      </w:r>
      <w:r>
        <w:t>427]. A positive feedback loop links MuRF-1 and FOXO1, as indicated by downregulation of FOXO1 in late</w:t>
      </w:r>
      <w:r w:rsidR="00F3504A">
        <w:t xml:space="preserve"> </w:t>
      </w:r>
      <w:r>
        <w:t>GAML in the MuRF-1 knockout</w:t>
      </w:r>
      <w:r w:rsidR="00B164AD">
        <w:t xml:space="preserve"> [</w:t>
      </w:r>
      <w:r>
        <w:t>408].</w:t>
      </w:r>
    </w:p>
    <w:p w14:paraId="18F6DA20" w14:textId="0C7B2B0C" w:rsidR="00F3504A" w:rsidRDefault="00FE328A" w:rsidP="00FE328A">
      <w:pPr>
        <w:pStyle w:val="BUMainText"/>
        <w:ind w:firstLine="720"/>
      </w:pPr>
      <w:r>
        <w:t>In both atrogenes’ promoter, a Klf15 response element is located, near the FOXO binding site</w:t>
      </w:r>
      <w:r w:rsidR="00B164AD">
        <w:t xml:space="preserve"> [</w:t>
      </w:r>
      <w:r>
        <w:t>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w:t>
      </w:r>
      <w:r w:rsidR="00B164AD">
        <w:t xml:space="preserve"> [</w:t>
      </w:r>
      <w:r>
        <w:t>522]. In cultured myotubes, transfection of constitutively active FOXO3a upregulates MAFbx</w:t>
      </w:r>
      <w:r w:rsidR="00B164AD">
        <w:t xml:space="preserve"> [</w:t>
      </w:r>
      <w:r>
        <w:t>506], while knocking down FOXO1 causes a reduction in the atrogene</w:t>
      </w:r>
      <w:r w:rsidR="00F3504A">
        <w:t xml:space="preserve"> </w:t>
      </w:r>
      <w:r>
        <w:t>response to GC</w:t>
      </w:r>
      <w:r w:rsidR="00B164AD">
        <w:t xml:space="preserve"> [</w:t>
      </w:r>
      <w:r>
        <w:t>523].</w:t>
      </w:r>
    </w:p>
    <w:p w14:paraId="70CD0957" w14:textId="65DBB3A1"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w:t>
      </w:r>
      <w:r w:rsidR="00B164AD">
        <w:t xml:space="preserve"> [</w:t>
      </w:r>
      <w:r>
        <w:t>524].</w:t>
      </w:r>
    </w:p>
    <w:p w14:paraId="720839F9" w14:textId="77777777" w:rsidR="00317593" w:rsidRPr="00317593" w:rsidRDefault="00FE328A" w:rsidP="00317593">
      <w:pPr>
        <w:pStyle w:val="Heading2"/>
        <w:rPr>
          <w:sz w:val="24"/>
          <w:szCs w:val="24"/>
        </w:rPr>
      </w:pPr>
      <w:bookmarkStart w:id="30" w:name="_Toc422997577"/>
      <w:r w:rsidRPr="00317593">
        <w:rPr>
          <w:sz w:val="24"/>
          <w:szCs w:val="24"/>
        </w:rPr>
        <w:t>Glucocorticoid activation of myostatin</w:t>
      </w:r>
      <w:bookmarkEnd w:id="30"/>
    </w:p>
    <w:p w14:paraId="7836F0E2" w14:textId="16D253B8" w:rsidR="00F3504A" w:rsidRDefault="00FE328A" w:rsidP="00FE328A">
      <w:pPr>
        <w:pStyle w:val="BUMainText"/>
        <w:ind w:firstLine="720"/>
      </w:pPr>
      <w:r>
        <w:t>In rodents, Dexa upregulates myostatin, a strong negative regulator of muscle mass</w:t>
      </w:r>
      <w:r w:rsidR="00B164AD">
        <w:t xml:space="preserve"> [</w:t>
      </w:r>
      <w:r>
        <w:t xml:space="preserve">525]. In myostatin knockout mice, Dexa induces most of its transcriptional </w:t>
      </w:r>
      <w:r>
        <w:lastRenderedPageBreak/>
        <w:t>program, including modulations of IGF-I, MuRF-1, MAFbx, FOXO3A, but</w:t>
      </w:r>
      <w:r w:rsidR="00F3504A">
        <w:t xml:space="preserve"> </w:t>
      </w:r>
      <w:r>
        <w:t>Dexa-induced muscle loss does not occur</w:t>
      </w:r>
      <w:r w:rsidR="00B164AD">
        <w:t xml:space="preserve"> [</w:t>
      </w:r>
      <w:r>
        <w:t>414]. These findings suggest that myostatin is an important mediator of Dexa.</w:t>
      </w:r>
    </w:p>
    <w:p w14:paraId="10F86395" w14:textId="77A43EC3" w:rsidR="00317593" w:rsidRDefault="00FE328A" w:rsidP="00FE328A">
      <w:pPr>
        <w:pStyle w:val="BUMainText"/>
        <w:ind w:firstLine="720"/>
      </w:pPr>
      <w:r>
        <w:t>Myostatin’s promoter contains GR response element</w:t>
      </w:r>
      <w:r w:rsidR="00B164AD">
        <w:t xml:space="preserve"> [</w:t>
      </w:r>
      <w:r>
        <w:t>525], a FOXO</w:t>
      </w:r>
      <w:r w:rsidR="00F3504A">
        <w:t xml:space="preserve"> </w:t>
      </w:r>
      <w:r>
        <w:t>responsive element</w:t>
      </w:r>
      <w:r w:rsidR="00B164AD">
        <w:t xml:space="preserve"> [</w:t>
      </w:r>
      <w:r>
        <w:t>526], and a CCAAT sequence</w:t>
      </w:r>
      <w:r w:rsidR="00B164AD">
        <w:t xml:space="preserve"> [</w:t>
      </w:r>
      <w:r>
        <w:t>527], all known to be stimulated by Dexa. Myostatin expression is also upregulated by the histone methyltransferase SMYD 3, which in turn is upregulated in muscle by Dexa</w:t>
      </w:r>
      <w:r w:rsidR="00B164AD">
        <w:t xml:space="preserve"> [</w:t>
      </w:r>
      <w:r>
        <w:t>528]. The stability of the myostatin transcript is improved by Dexa-exerted repression</w:t>
      </w:r>
      <w:r w:rsidR="00F3504A">
        <w:t xml:space="preserve"> </w:t>
      </w:r>
      <w:r>
        <w:t>of its negative regulators, miR-27</w:t>
      </w:r>
      <w:r w:rsidR="00B164AD">
        <w:t xml:space="preserve"> [</w:t>
      </w:r>
      <w:r>
        <w:t>529].</w:t>
      </w:r>
    </w:p>
    <w:p w14:paraId="48FFECD5" w14:textId="2F5CB45A" w:rsidR="00317593" w:rsidRDefault="00FE328A" w:rsidP="00FE328A">
      <w:pPr>
        <w:pStyle w:val="BUMainText"/>
        <w:ind w:firstLine="720"/>
      </w:pPr>
      <w:r>
        <w:t>Glutamine supplementation reduces GAML and myostatin expression in muscle</w:t>
      </w:r>
      <w:r w:rsidR="00B164AD">
        <w:t xml:space="preserve"> [</w:t>
      </w:r>
      <w:r>
        <w:t>530]. This finding suggests that, in the context of GAML, myostatin may double as a nutrient sensor.</w:t>
      </w:r>
    </w:p>
    <w:p w14:paraId="2C9729A1" w14:textId="7A7782AB" w:rsidR="00317593" w:rsidRDefault="00FE328A" w:rsidP="00FE328A">
      <w:pPr>
        <w:pStyle w:val="BUMainText"/>
        <w:ind w:firstLine="720"/>
      </w:pPr>
      <w:r>
        <w:t>Myostatin’s effects are manifold, and not completely understood. While myostatin inhibition in utero leads to doubling of muscle mass in adult animals</w:t>
      </w:r>
      <w:r w:rsidR="00B164AD">
        <w:t xml:space="preserve"> [</w:t>
      </w:r>
      <w:r>
        <w:t>225], its overexpression in adult animals causes a more moderate effect</w:t>
      </w:r>
      <w:r w:rsidR="00B164AD">
        <w:t xml:space="preserve"> [</w:t>
      </w:r>
      <w:r>
        <w: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w:t>
      </w:r>
      <w:r w:rsidR="00B164AD">
        <w:t xml:space="preserve"> [</w:t>
      </w:r>
      <w:r>
        <w:t xml:space="preserve">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01FE65C5" w:rsidR="00317593" w:rsidRDefault="00FE328A" w:rsidP="00FE328A">
      <w:pPr>
        <w:pStyle w:val="BUMainText"/>
        <w:ind w:firstLine="720"/>
      </w:pPr>
      <w:r>
        <w:t xml:space="preserve">A series of experiments describe Akt inhibition in response to myostatin treatments. </w:t>
      </w:r>
      <w:r w:rsidR="00FC5FE3" w:rsidRPr="00FC5FE3">
        <w:rPr>
          <w:i/>
        </w:rPr>
        <w:t>In vivo</w:t>
      </w:r>
      <w:r>
        <w:t xml:space="preserve"> electroporation with myostatin-encoding plasmids led to 10% loss in tibialis anterior mass in the transfected muscle, in the absence of any changes at the level of atrogenes</w:t>
      </w:r>
      <w:r w:rsidR="00B164AD">
        <w:t xml:space="preserve"> [</w:t>
      </w:r>
      <w:r>
        <w:t>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B164AD">
        <w:t xml:space="preserve"> [</w:t>
      </w:r>
      <w:r>
        <w:t>534, 535]. Repression of Akt in proliferating myoblasts is not expected to mediate GAML.</w:t>
      </w:r>
    </w:p>
    <w:p w14:paraId="5BCA7D18" w14:textId="2FEECB92"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w:t>
      </w:r>
      <w:r w:rsidR="00B164AD">
        <w:t xml:space="preserve"> [</w:t>
      </w:r>
      <w:r>
        <w:t>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D2153D1"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w:t>
      </w:r>
      <w:r w:rsidR="00B164AD">
        <w:t xml:space="preserve"> [</w:t>
      </w:r>
      <w:r>
        <w:t>537]. This contrasts again with GAML, which strongly relies on upregulation of protein degradation.</w:t>
      </w:r>
    </w:p>
    <w:p w14:paraId="252F0243" w14:textId="736F1CD0" w:rsidR="00317593" w:rsidRDefault="00FE328A" w:rsidP="00FE328A">
      <w:pPr>
        <w:pStyle w:val="BUMainText"/>
        <w:ind w:firstLine="720"/>
      </w:pPr>
      <w:r>
        <w:t>Myostatin is particularly adept at modulating the fusion of myoblast to myotubes</w:t>
      </w:r>
      <w:r w:rsidR="00B164AD">
        <w:t xml:space="preserve"> [</w:t>
      </w:r>
      <w:r>
        <w:t>538]. Myostatin’s action appears more relevant for processes where myoblasts or satellite cells are involved, such as muscle development and regeneration (reviewed in</w:t>
      </w:r>
      <w:r w:rsidR="00B164AD">
        <w:t xml:space="preserve"> [</w:t>
      </w:r>
      <w:r>
        <w:t>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97578"/>
      <w:r w:rsidRPr="00317593">
        <w:rPr>
          <w:sz w:val="24"/>
          <w:szCs w:val="24"/>
        </w:rPr>
        <w:t>Glucocorticoid modulation of protein synthesis</w:t>
      </w:r>
      <w:bookmarkEnd w:id="31"/>
    </w:p>
    <w:p w14:paraId="74D26BA2" w14:textId="6D98B967" w:rsidR="00317593" w:rsidRDefault="00FE328A" w:rsidP="00FE328A">
      <w:pPr>
        <w:pStyle w:val="BUMainText"/>
        <w:ind w:firstLine="720"/>
      </w:pPr>
      <w:r>
        <w:t>Goldberg’s</w:t>
      </w:r>
      <w:r w:rsidR="00B164AD">
        <w:t xml:space="preserve"> [</w:t>
      </w:r>
      <w:r>
        <w:t>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FCAAC71"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w:t>
      </w:r>
      <w:r w:rsidR="00B164AD">
        <w:t xml:space="preserve"> [</w:t>
      </w:r>
      <w:r>
        <w:t>541]. Similar acute effects may be expected from feeding, which causes fluctuations of insulin and possibly of the Akt / mTOR / 4E-BP axis in muscle.</w:t>
      </w:r>
    </w:p>
    <w:p w14:paraId="09ACEC67" w14:textId="46C888BD"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w:t>
      </w:r>
      <w:r w:rsidR="00B164AD">
        <w:t xml:space="preserve"> [</w:t>
      </w:r>
      <w:r>
        <w:t>402, 542]. In two other studies, assaying other glycolytic muscles or quadrupling the Dexa dose, led to observable reductions in protein FSR</w:t>
      </w:r>
      <w:r w:rsidR="00B164AD">
        <w:t xml:space="preserve"> [</w:t>
      </w:r>
      <w:r>
        <w:t>543, 444].</w:t>
      </w:r>
    </w:p>
    <w:p w14:paraId="6C452A21" w14:textId="5CDA84F0" w:rsidR="00317593" w:rsidRDefault="00FE328A" w:rsidP="00FE328A">
      <w:pPr>
        <w:pStyle w:val="BUMainText"/>
        <w:ind w:firstLine="720"/>
      </w:pPr>
      <w:r>
        <w:t>In cell culture, studies of Dexa inhibition of protein synthesis are similarly equivocal, although Dexa causes 4E-BP hypophosphorylation directly, even in basal state</w:t>
      </w:r>
      <w:r w:rsidR="00B164AD">
        <w:t xml:space="preserve"> [</w:t>
      </w:r>
      <w:r>
        <w:t>544]. In the most glaring example, the same group, using the same methods and working on the same L6 line, found that protein synthesis is “not altered” by Dexa in one article, and decreased in the next</w:t>
      </w:r>
      <w:r w:rsidR="00B164AD">
        <w:t xml:space="preserve"> [</w:t>
      </w:r>
      <w:r>
        <w:t>397, 545].</w:t>
      </w:r>
    </w:p>
    <w:p w14:paraId="5F28E2BF" w14:textId="57BF6896" w:rsidR="00317593" w:rsidRDefault="00FE328A" w:rsidP="00FE328A">
      <w:pPr>
        <w:pStyle w:val="BUMainText"/>
        <w:ind w:firstLine="720"/>
      </w:pPr>
      <w:r>
        <w:t xml:space="preserve">Even when detected, the amplitude of changes in protein synthesis </w:t>
      </w:r>
      <w:r w:rsidR="00FC5FE3" w:rsidRPr="00FC5FE3">
        <w:rPr>
          <w:i/>
        </w:rPr>
        <w:t>in vitro</w:t>
      </w:r>
      <w:r w:rsidR="00B164AD">
        <w:t xml:space="preserve"> [</w:t>
      </w:r>
      <w:r>
        <w:t xml:space="preserve">545, 546, 547] and </w:t>
      </w:r>
      <w:r w:rsidR="00FC5FE3" w:rsidRPr="00FC5FE3">
        <w:rPr>
          <w:i/>
        </w:rPr>
        <w:t>in vivo</w:t>
      </w:r>
      <w:r w:rsidR="00B164AD">
        <w:t xml:space="preserve"> [</w:t>
      </w:r>
      <w:r>
        <w:t xml:space="preserve">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w:t>
      </w:r>
      <w:r w:rsidR="00B164AD">
        <w:t xml:space="preserve"> [</w:t>
      </w:r>
      <w:r>
        <w:t>329].</w:t>
      </w:r>
    </w:p>
    <w:p w14:paraId="745AC0B5" w14:textId="3E65ED82" w:rsidR="00317593" w:rsidRDefault="00FE328A" w:rsidP="00FE328A">
      <w:pPr>
        <w:pStyle w:val="BUMainText"/>
        <w:ind w:firstLine="720"/>
      </w:pPr>
      <w:r>
        <w:t>In the MuRF-1 knockout mouse, Dexa fails to change FSR</w:t>
      </w:r>
      <w:r w:rsidR="00B164AD">
        <w:t xml:space="preserve"> [</w:t>
      </w:r>
      <w:r>
        <w:t>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50FD7545"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w:t>
      </w:r>
      <w:r w:rsidR="00B164AD">
        <w:t xml:space="preserve"> [</w:t>
      </w:r>
      <w:r>
        <w:t>548]. The proportion of polysomes recovers to basal level in less than 24 hours, when the GC is short-acting prednisone</w:t>
      </w:r>
      <w:r w:rsidR="00B164AD">
        <w:t xml:space="preserve"> [</w:t>
      </w:r>
      <w:r>
        <w:t>398]. In contrast, polysome downregulation lasts</w:t>
      </w:r>
      <w:r w:rsidR="00317593">
        <w:t xml:space="preserve"> </w:t>
      </w:r>
      <w:r>
        <w:t>about two days after Dexa. No published accounts describe polysome profile changes after longer GC exposure.</w:t>
      </w:r>
    </w:p>
    <w:p w14:paraId="3F6B6F0B" w14:textId="3400EA92" w:rsidR="00317593" w:rsidRDefault="00FE328A" w:rsidP="00FE328A">
      <w:pPr>
        <w:pStyle w:val="BUMainText"/>
        <w:ind w:firstLine="720"/>
      </w:pPr>
      <w:r>
        <w:t>Dexa has a dual effect on 4E-BP, the inhibitor of protein synthesis that binds and inhibits the eukaryotic initiation eIF4E. First, Dexa upregulates 4E-BP mRNA</w:t>
      </w:r>
      <w:r w:rsidR="00B164AD">
        <w:t xml:space="preserve"> [</w:t>
      </w:r>
      <w:r>
        <w:t>425]. It was long believed 4E-BP induction is direct, and based on a Foxo response element in 4E-BP promoter</w:t>
      </w:r>
      <w:r w:rsidR="00B164AD">
        <w:t xml:space="preserve"> [</w:t>
      </w:r>
      <w:r>
        <w:t>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33EACC0B"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w:t>
      </w:r>
      <w:r w:rsidR="00B164AD">
        <w:t xml:space="preserve"> [</w:t>
      </w:r>
      <w:r>
        <w:t>550].</w:t>
      </w:r>
    </w:p>
    <w:p w14:paraId="6F2A4028" w14:textId="146D03F4" w:rsidR="00317593" w:rsidRDefault="00FE328A" w:rsidP="00FE328A">
      <w:pPr>
        <w:pStyle w:val="BUMainText"/>
        <w:ind w:firstLine="720"/>
      </w:pPr>
      <w:r>
        <w:t>Dexa upregulates mitogen-activated protein kinase–interacting kinase 2 (MNK2) expression</w:t>
      </w:r>
      <w:r w:rsidR="00B164AD">
        <w:t xml:space="preserve"> [</w:t>
      </w:r>
      <w:r>
        <w:t>551]. Dexa reduces eIF4G Ser 1108 phosphorylation in wild type mice, but not in MNK2 knockout mice. This posttranslational modification correlates with nutrient availability, but its role in GAML was not studied (reviewed in</w:t>
      </w:r>
      <w:r w:rsidR="00B164AD">
        <w:t xml:space="preserve"> [</w:t>
      </w:r>
      <w:r>
        <w:t>552]).</w:t>
      </w:r>
    </w:p>
    <w:p w14:paraId="4056CB24" w14:textId="3D65B9BF" w:rsidR="00317593" w:rsidRDefault="00FE328A" w:rsidP="00FE328A">
      <w:pPr>
        <w:pStyle w:val="BUMainText"/>
        <w:ind w:firstLine="720"/>
      </w:pPr>
      <w:r>
        <w:t>In C2C12 myotubes, GAML may repress protein synthesis by MAFbx-initiated neutralization of eIF3f</w:t>
      </w:r>
      <w:r w:rsidR="00B164AD">
        <w:t xml:space="preserve"> [</w:t>
      </w:r>
      <w:r>
        <w:t>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B164AD">
        <w:t xml:space="preserve"> [</w:t>
      </w:r>
      <w:r>
        <w:t xml:space="preserve">497]. The role of eIF3f in GAML has not been confirmed </w:t>
      </w:r>
      <w:r w:rsidR="00FC5FE3" w:rsidRPr="00FC5FE3">
        <w:rPr>
          <w:i/>
        </w:rPr>
        <w:t>in vivo</w:t>
      </w:r>
      <w:r>
        <w:t>.</w:t>
      </w:r>
    </w:p>
    <w:p w14:paraId="011FC794" w14:textId="0F27F0B3" w:rsidR="00317593" w:rsidRDefault="00FE328A" w:rsidP="00FE328A">
      <w:pPr>
        <w:pStyle w:val="BUMainText"/>
        <w:ind w:firstLine="720"/>
      </w:pPr>
      <w:r>
        <w:t>Canonical control of protein synthesis includes translational derepression, a cytosol-based mechanism for sensing amino acid starvation (reviewed in</w:t>
      </w:r>
      <w:r w:rsidR="00B164AD">
        <w:t xml:space="preserve"> [</w:t>
      </w:r>
      <w:r>
        <w:t>553]). Relative lack of amino acids enriches uncharged tRNA, which bind and activates General Control Nonderepressible 2 (GCN2)</w:t>
      </w:r>
      <w:r w:rsidR="00B164AD">
        <w:t xml:space="preserve"> [</w:t>
      </w:r>
      <w:r>
        <w:t>554]. Activated GCN2 phosphorylates eIF2α at Ser 51, leading to the formation of an inactivating complex with eIF2B</w:t>
      </w:r>
      <w:r w:rsidR="00B164AD">
        <w:t xml:space="preserve"> [</w:t>
      </w:r>
      <w:r>
        <w:t>555]. The inactivation of eIF2B, the guanine exchange factor for eIF2, leads to general translation shutdown</w:t>
      </w:r>
      <w:r w:rsidR="00B164AD">
        <w:t xml:space="preserve"> [</w:t>
      </w:r>
      <w:r>
        <w:t xml:space="preserve">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w:t>
      </w:r>
      <w:r w:rsidR="00B164AD">
        <w:t xml:space="preserve"> [</w:t>
      </w:r>
      <w:r>
        <w:t>557]. Overall, the translational derepression pathway is a mechanism for inhibiting protein synthesis, initiated by apparent depletion of free amino acids, and leading to ATF4 upregulation.</w:t>
      </w:r>
    </w:p>
    <w:p w14:paraId="685AD534" w14:textId="44A907F8"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w:t>
      </w:r>
      <w:r w:rsidR="00B164AD">
        <w:t xml:space="preserve"> [</w:t>
      </w:r>
      <w:r>
        <w:t>558]. ATF4 knockout mice exhibit a normal atrogene response to starvation, indicating that ATF4 is part of a novel atrophy pathway. The only study that measured chronic Dexa effect on phosphorylation of eIF2 reported negative results</w:t>
      </w:r>
      <w:r w:rsidR="00B164AD">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B164AD">
        <w:t xml:space="preserve"> [</w:t>
      </w:r>
      <w:r>
        <w:t>559].</w:t>
      </w:r>
    </w:p>
    <w:p w14:paraId="6E29FB3A" w14:textId="5658A55B" w:rsidR="00317593" w:rsidRDefault="00FE328A" w:rsidP="00FE328A">
      <w:pPr>
        <w:pStyle w:val="BUMainText"/>
        <w:ind w:firstLine="720"/>
      </w:pPr>
      <w:r>
        <w:t>Unexpectedly, in C2C12 myotubes, ATF4 protein levels are upregulated by insulin in a rapamycin-dependent manner</w:t>
      </w:r>
      <w:r w:rsidR="00B164AD">
        <w:t xml:space="preserve"> [</w:t>
      </w:r>
      <w:r>
        <w:t>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97579"/>
      <w:r w:rsidRPr="00317593">
        <w:rPr>
          <w:sz w:val="24"/>
          <w:szCs w:val="24"/>
        </w:rPr>
        <w:t>The effects of glucocorticoids on autophagy</w:t>
      </w:r>
      <w:bookmarkEnd w:id="32"/>
    </w:p>
    <w:p w14:paraId="7881228D" w14:textId="3B251C4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w:t>
      </w:r>
      <w:r w:rsidR="00B164AD">
        <w:t xml:space="preserve"> [</w:t>
      </w:r>
      <w:r>
        <w:t>415].</w:t>
      </w:r>
    </w:p>
    <w:p w14:paraId="4C46167B" w14:textId="294F7A6C"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w:t>
      </w:r>
      <w:r w:rsidR="00B164AD">
        <w:t xml:space="preserve"> [</w:t>
      </w:r>
      <w:r>
        <w:t>560].</w:t>
      </w:r>
    </w:p>
    <w:p w14:paraId="13462DD8" w14:textId="744832FE" w:rsidR="00317593" w:rsidRDefault="00FE328A" w:rsidP="00FE328A">
      <w:pPr>
        <w:pStyle w:val="BUMainText"/>
        <w:ind w:firstLine="720"/>
      </w:pPr>
      <w:r>
        <w:t xml:space="preserve">Dexa reliably upregulates the family of lysosome proteases known as cathepsins. </w:t>
      </w:r>
      <w:r w:rsidR="00FC5FE3" w:rsidRPr="00FC5FE3">
        <w:rPr>
          <w:i/>
        </w:rPr>
        <w:t>In vivo</w:t>
      </w:r>
      <w:r>
        <w:t>, Dexa doubles the lysosome proteases cathepsin L and D</w:t>
      </w:r>
      <w:r w:rsidR="00B164AD">
        <w:t xml:space="preserve"> [</w:t>
      </w:r>
      <w:r>
        <w:t>402, 561, 429]. In L6 myotubes, Dexa upregulates cathepsin B</w:t>
      </w:r>
      <w:r w:rsidR="00B164AD">
        <w:t xml:space="preserve"> [</w:t>
      </w:r>
      <w:r>
        <w:t>415].</w:t>
      </w:r>
    </w:p>
    <w:p w14:paraId="730DAA6F" w14:textId="48676605"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B164AD">
        <w:t xml:space="preserve"> [</w:t>
      </w:r>
      <w:r>
        <w:t>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B164AD">
        <w:t xml:space="preserve"> [</w:t>
      </w:r>
      <w:r>
        <w:t>562]). LC3-II is enriched in C2C12 myotubes</w:t>
      </w:r>
      <w:r w:rsidR="00317593">
        <w:t xml:space="preserve"> </w:t>
      </w:r>
      <w:r>
        <w:t>overexpressing LC3</w:t>
      </w:r>
      <w:r w:rsidR="00B164AD">
        <w:t xml:space="preserve"> [</w:t>
      </w:r>
      <w:r>
        <w:t>560] and in L6 myotubes</w:t>
      </w:r>
      <w:r w:rsidR="00B164AD">
        <w:t xml:space="preserve"> [</w:t>
      </w:r>
      <w:r>
        <w:t>455]. Similar to the microscopy experiments, these reports use acute Dexa treatments. Moreover, a time course reveals that in L6 myotubes, LC3-II peaks at 6 hours and is extinguished at 24 hours after Dexa administration</w:t>
      </w:r>
      <w:r w:rsidR="00B164AD">
        <w:t xml:space="preserve"> [</w:t>
      </w:r>
      <w:r>
        <w:t>563]. Such findings are consistent with a rapid formation of autophagosomes, followed by a slower fusion with lysosomes and clearance.</w:t>
      </w:r>
    </w:p>
    <w:p w14:paraId="5959A668" w14:textId="777770A5" w:rsidR="00317593" w:rsidRDefault="00FC5FE3" w:rsidP="00FE328A">
      <w:pPr>
        <w:pStyle w:val="BUMainText"/>
        <w:ind w:firstLine="720"/>
      </w:pPr>
      <w:r w:rsidRPr="00FC5FE3">
        <w:rPr>
          <w:i/>
        </w:rPr>
        <w:t>In vivo</w:t>
      </w:r>
      <w:r w:rsidR="00FE328A">
        <w:t>, LC3 changes are rarely documented. Acute Dexa causes accumulation of LC3-II protein</w:t>
      </w:r>
      <w:r w:rsidR="00B164AD">
        <w:t xml:space="preserve"> [</w:t>
      </w:r>
      <w:r w:rsidR="00FE328A">
        <w:t>494]. Recently, the enrichment of LC3-II after chronic Dexa has been reported in rats</w:t>
      </w:r>
      <w:r w:rsidR="00B164AD">
        <w:t xml:space="preserve"> [</w:t>
      </w:r>
      <w:r w:rsidR="00FE328A">
        <w:t>564].</w:t>
      </w:r>
    </w:p>
    <w:p w14:paraId="0AF6B9C6" w14:textId="5B9D7EB8"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w:t>
      </w:r>
      <w:r w:rsidR="00B164AD">
        <w:t xml:space="preserve"> [</w:t>
      </w:r>
      <w:r>
        <w:t xml:space="preserve">376]. As mentioned earlier, mTORC1 is a negative regulator of autophagy, whose inhibition in </w:t>
      </w:r>
      <w:r>
        <w:lastRenderedPageBreak/>
        <w:t>GAML is hypothesized to stimulate autophagy. Acute Dexa administration reduces ULK1 phosphorylation at Ser 575, the mTOR-specific, inhibitory site</w:t>
      </w:r>
      <w:r w:rsidR="00B164AD">
        <w:t xml:space="preserve"> [</w:t>
      </w:r>
      <w:r>
        <w:t>494].</w:t>
      </w:r>
    </w:p>
    <w:p w14:paraId="69FCC338" w14:textId="12E59E4A"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w:t>
      </w:r>
      <w:r w:rsidR="00B164AD">
        <w:t xml:space="preserve"> [</w:t>
      </w:r>
      <w:r>
        <w:t>494]. Acute Dexa increases expression of the mitophagy effector Bnip3</w:t>
      </w:r>
      <w:r w:rsidR="00B164AD">
        <w:t xml:space="preserve"> [</w:t>
      </w:r>
      <w:r>
        <w:t>494, 455]. In C2C12, acute Dexa upregulates expression of lysosome markers such as autophagy-related 12 (Atg12)</w:t>
      </w:r>
      <w:r w:rsidR="00B164AD">
        <w:t xml:space="preserve"> [</w:t>
      </w:r>
      <w:r>
        <w:t>515].</w:t>
      </w:r>
    </w:p>
    <w:p w14:paraId="6EBFDC8E" w14:textId="3BB5080C"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w:t>
      </w:r>
      <w:r w:rsidR="00B164AD">
        <w:t xml:space="preserve"> [</w:t>
      </w:r>
      <w:r>
        <w:t>560].</w:t>
      </w:r>
    </w:p>
    <w:p w14:paraId="763F3010" w14:textId="1D133105" w:rsidR="00317593" w:rsidRDefault="00FE328A" w:rsidP="00FE328A">
      <w:pPr>
        <w:pStyle w:val="BUMainText"/>
        <w:ind w:firstLine="720"/>
      </w:pPr>
      <w:r>
        <w:t xml:space="preserve">Autophagy may play a significant role in triggering and regulating GAML. Current evidence, based on cell culture experiments, is far from satisfactory. Given its limited amplitude </w:t>
      </w:r>
      <w:r w:rsidR="00FC5FE3" w:rsidRPr="00FC5FE3">
        <w:rPr>
          <w:i/>
        </w:rPr>
        <w:t>in vivo</w:t>
      </w:r>
      <w:r>
        <w:t>,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97580"/>
      <w:r w:rsidRPr="00317593">
        <w:rPr>
          <w:sz w:val="24"/>
          <w:szCs w:val="24"/>
        </w:rPr>
        <w:t>Other proteolytic systems modulated by glucocorticoids</w:t>
      </w:r>
      <w:bookmarkEnd w:id="33"/>
    </w:p>
    <w:p w14:paraId="1EE1FB83" w14:textId="3C219706" w:rsidR="00317593" w:rsidRDefault="00FE328A" w:rsidP="00FE328A">
      <w:pPr>
        <w:pStyle w:val="BUMainText"/>
        <w:ind w:firstLine="720"/>
      </w:pPr>
      <w:r>
        <w:t>In 1986, it was discovered that proteolysis in muscle is increased when explants are soaked in 2.5 mM calcium</w:t>
      </w:r>
      <w:r w:rsidR="00B164AD">
        <w:t xml:space="preserve"> [</w:t>
      </w:r>
      <w:r>
        <w:t xml:space="preserve">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w:t>
      </w:r>
      <w:r w:rsidR="00B164AD">
        <w:t xml:space="preserve"> [</w:t>
      </w:r>
      <w:r>
        <w:t>567]). Transgenic mice overexpressing calpastatin have 30% lower loss of muscle upon unloading</w:t>
      </w:r>
      <w:r w:rsidR="00B164AD">
        <w:t xml:space="preserve"> [</w:t>
      </w:r>
      <w:r>
        <w:t>568], proving that the calpain system is important in some atrophy models.</w:t>
      </w:r>
    </w:p>
    <w:p w14:paraId="332D0EA4" w14:textId="7DE65C6C" w:rsidR="00317593" w:rsidRDefault="00FE328A" w:rsidP="00FE328A">
      <w:pPr>
        <w:pStyle w:val="BUMainText"/>
        <w:ind w:firstLine="720"/>
      </w:pPr>
      <w:r>
        <w:t xml:space="preserve">There is limited evidence for calpains involvement in GAML, beyond the experiments from 1980’s. </w:t>
      </w:r>
      <w:r w:rsidR="00FC5FE3" w:rsidRPr="00FC5FE3">
        <w:rPr>
          <w:i/>
        </w:rPr>
        <w:t>In vivo</w:t>
      </w:r>
      <w:r>
        <w:t>, expression of the calcium-dependent protease m-calpain is trebled by Dexa</w:t>
      </w:r>
      <w:r w:rsidR="00B164AD">
        <w:t xml:space="preserve"> [</w:t>
      </w:r>
      <w:r>
        <w:t>402]. In L6 myotubes, calpastatin overexpression halves Dexa-induced proteolysis</w:t>
      </w:r>
      <w:r w:rsidR="00B164AD">
        <w:t xml:space="preserve"> [</w:t>
      </w:r>
      <w:r>
        <w:t>569]. Also in L6 myotubes, Dexa promotes store-operated calcium entry, the mechanism by which intracellular Ca concentration is increased when ER stores are depleted</w:t>
      </w:r>
      <w:r w:rsidR="00B164AD">
        <w:t xml:space="preserve"> [</w:t>
      </w:r>
      <w:r>
        <w:t>570].</w:t>
      </w:r>
    </w:p>
    <w:p w14:paraId="4A79455A" w14:textId="7BAB9F31" w:rsidR="00317593" w:rsidRDefault="00FE328A" w:rsidP="00FE328A">
      <w:pPr>
        <w:pStyle w:val="BUMainText"/>
        <w:ind w:firstLine="720"/>
      </w:pPr>
      <w:r>
        <w:t>It has been speculated that activations of calpains is an initial step in GAML, allowing myofibril protein to interact with MuRF-1</w:t>
      </w:r>
      <w:r w:rsidR="00B164AD">
        <w:t xml:space="preserve"> [</w:t>
      </w:r>
      <w:r>
        <w:t>571]. Calpains are important</w:t>
      </w:r>
      <w:r w:rsidR="00317593">
        <w:t xml:space="preserve"> </w:t>
      </w:r>
      <w:r>
        <w:t>for some atrophy models, but their role in GAML is understudied.</w:t>
      </w:r>
    </w:p>
    <w:p w14:paraId="1E59FA0C" w14:textId="65CC054C" w:rsidR="00317593" w:rsidRDefault="00FE328A" w:rsidP="00FE328A">
      <w:pPr>
        <w:pStyle w:val="BUMainText"/>
        <w:ind w:firstLine="720"/>
      </w:pPr>
      <w:r>
        <w:t>Many unbiased studies found that a family of proteases, metallothioneins, are upregulated in GAML</w:t>
      </w:r>
      <w:r w:rsidR="00B164AD">
        <w:t xml:space="preserve"> [</w:t>
      </w:r>
      <w:r>
        <w:t>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97581"/>
      <w:r w:rsidRPr="00317593">
        <w:rPr>
          <w:sz w:val="24"/>
          <w:szCs w:val="24"/>
        </w:rPr>
        <w:lastRenderedPageBreak/>
        <w:t>Alleviation of glucocorticoid myopathy by IGF-I</w:t>
      </w:r>
      <w:bookmarkEnd w:id="34"/>
    </w:p>
    <w:p w14:paraId="17F93301" w14:textId="6383CAC8"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w:t>
      </w:r>
      <w:r w:rsidR="00B164AD">
        <w:t xml:space="preserve"> [</w:t>
      </w:r>
      <w:r>
        <w:t>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B164AD">
        <w:t xml:space="preserve"> [</w:t>
      </w:r>
      <w:r>
        <w:t>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w:t>
      </w:r>
      <w:r w:rsidR="00B164AD">
        <w:t xml:space="preserve"> [</w:t>
      </w:r>
      <w:r>
        <w:t>576]. In Dexa-treated rats, co-administration of IGF-I</w:t>
      </w:r>
      <w:r w:rsidR="00317593">
        <w:t xml:space="preserve"> </w:t>
      </w:r>
      <w:r>
        <w:t>reduces loss of muscle mass, fiber atrophy, and 3MH release</w:t>
      </w:r>
      <w:r w:rsidR="00B164AD">
        <w:t xml:space="preserve"> [</w:t>
      </w:r>
      <w:r>
        <w:t>577], thus providing</w:t>
      </w:r>
      <w:r w:rsidR="00317593">
        <w:t xml:space="preserve"> </w:t>
      </w:r>
      <w:r>
        <w:t>a blueprint for the ideal anti-GAML therapy.</w:t>
      </w:r>
    </w:p>
    <w:p w14:paraId="59DCB0FB" w14:textId="08F53498" w:rsidR="00317593" w:rsidRDefault="00FE328A" w:rsidP="00FE328A">
      <w:pPr>
        <w:pStyle w:val="BUMainText"/>
        <w:ind w:firstLine="720"/>
      </w:pPr>
      <w:r>
        <w:t>Co-administration of IGF-I reverses upregulation of ubiquitin, and of proteasome subunits C2 C3, C8</w:t>
      </w:r>
      <w:r w:rsidR="00B164AD">
        <w:t xml:space="preserve"> [</w:t>
      </w:r>
      <w:r>
        <w:t>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w:t>
      </w:r>
      <w:r w:rsidR="00B164AD">
        <w:t xml:space="preserve"> [</w:t>
      </w:r>
      <w:r>
        <w:t>580].</w:t>
      </w:r>
    </w:p>
    <w:p w14:paraId="20386ED8" w14:textId="5756E20F" w:rsidR="00317593" w:rsidRDefault="00FC5FE3" w:rsidP="00FE328A">
      <w:pPr>
        <w:pStyle w:val="BUMainText"/>
        <w:ind w:firstLine="720"/>
      </w:pPr>
      <w:r w:rsidRPr="00FC5FE3">
        <w:rPr>
          <w:i/>
        </w:rPr>
        <w:lastRenderedPageBreak/>
        <w:t>In vivo</w:t>
      </w:r>
      <w:r w:rsidR="00FE328A">
        <w:t>, Dexa reduces muscle expression of IGF-I</w:t>
      </w:r>
      <w:r w:rsidR="00B164AD">
        <w:t xml:space="preserve"> [</w:t>
      </w:r>
      <w:r w:rsidR="00FE328A">
        <w:t>581, 190], and possibly interferes by altering IGFBP secretion</w:t>
      </w:r>
      <w:r w:rsidR="00B164AD">
        <w:t xml:space="preserve"> [</w:t>
      </w:r>
      <w:r w:rsidR="00FE328A">
        <w:t>425]. Therefore, GAML manifests as an absolute loss of IGF-I exacerbated by a downstream inhibition. Intuitively, IGF-I supplementation may provide GAML alleviation.</w:t>
      </w:r>
    </w:p>
    <w:p w14:paraId="512A1AD6" w14:textId="0643EE10" w:rsidR="00317593" w:rsidRDefault="00FE328A" w:rsidP="00FE328A">
      <w:pPr>
        <w:pStyle w:val="BUMainText"/>
        <w:ind w:firstLine="720"/>
      </w:pPr>
      <w:r>
        <w:t xml:space="preserve">Despite the positive results seen in rodents, few studies analyzed molecular mechanisms by which IGF-I works </w:t>
      </w:r>
      <w:r w:rsidR="00FC5FE3" w:rsidRPr="00FC5FE3">
        <w:rPr>
          <w:i/>
        </w:rPr>
        <w:t>in vivo</w:t>
      </w:r>
      <w:r>
        <w:t>. Because co-administration of GH cannot reverse muscle loss from Dexa or triamcinolone</w:t>
      </w:r>
      <w:r w:rsidR="00B164AD">
        <w:t xml:space="preserve"> [</w:t>
      </w:r>
      <w:r>
        <w:t>582, 579], it was hypothesized that, similar to Dexa, IGF-I action on muscle is cell-autonomous,</w:t>
      </w:r>
      <w:r w:rsidR="00317593">
        <w:t xml:space="preserve"> </w:t>
      </w:r>
      <w:r>
        <w:t>and may be modeled by cell cultures. In cell culture, IGF-I alone improves protein synthesis, but has no effect on protein degradation</w:t>
      </w:r>
      <w:r w:rsidR="00B164AD">
        <w:t xml:space="preserve"> [</w:t>
      </w:r>
      <w:r>
        <w:t>583]. In contrast, on</w:t>
      </w:r>
      <w:r w:rsidR="00317593">
        <w:t xml:space="preserve"> </w:t>
      </w:r>
      <w:r>
        <w:t>myotubes treated with Dexa, co-administration of IGF-I has an anti-proteolytic effect</w:t>
      </w:r>
      <w:r w:rsidR="00B164AD">
        <w:t xml:space="preserve"> [</w:t>
      </w:r>
      <w:r>
        <w:t>583]. The reduction in proteolysis covers all domains, but, in acute settings, appears more effective in repressing lysosome than proteasome activity</w:t>
      </w:r>
      <w:r w:rsidR="00B164AD">
        <w:t xml:space="preserve"> [</w:t>
      </w:r>
      <w:r>
        <w:t>584].</w:t>
      </w:r>
      <w:r w:rsidR="00317593">
        <w:t xml:space="preserve"> </w:t>
      </w:r>
      <w:r>
        <w:t>IGF-I co-administration reverses MAFbx and MuRF-1 upregulation</w:t>
      </w:r>
      <w:r w:rsidR="00B164AD">
        <w:t xml:space="preserve"> [</w:t>
      </w:r>
      <w:r>
        <w:t>478, 427], in a Foxo dependent manner. During co-administration, Foxo regulation is split. Dexa upregulates Foxo protein levels, while IGF-I counters by increasing their phosphorylation</w:t>
      </w:r>
      <w:r w:rsidR="00B164AD">
        <w:t xml:space="preserve"> [</w:t>
      </w:r>
      <w:r>
        <w:t>424] and reducing its ability to bind MuRF-1 promoter</w:t>
      </w:r>
      <w:r w:rsidR="00B164AD">
        <w:t xml:space="preserve"> [</w:t>
      </w:r>
      <w:r>
        <w:t>427].</w:t>
      </w:r>
    </w:p>
    <w:p w14:paraId="61D055DE" w14:textId="25B47D00"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w:t>
      </w:r>
      <w:r w:rsidR="00B164AD">
        <w:t xml:space="preserve"> [</w:t>
      </w:r>
      <w:r>
        <w:t>585, 586]. Studies with chemical inhibitors revealed that IGF-I protective</w:t>
      </w:r>
      <w:r w:rsidR="00317593">
        <w:t xml:space="preserve"> </w:t>
      </w:r>
      <w:r>
        <w:t>effect is mediated by Akt and PI3K</w:t>
      </w:r>
      <w:r w:rsidR="00B164AD">
        <w:t xml:space="preserve"> [</w:t>
      </w:r>
      <w:r>
        <w:t xml:space="preserve">585]. It is not known which of these downstream mediators is in fact relevant for </w:t>
      </w:r>
      <w:r>
        <w:lastRenderedPageBreak/>
        <w:t>myoprotection. Muscle hypertrophy and recovery are halved by rapamycin, indicating that other anabolic mediators are as important as the mTOR pathway</w:t>
      </w:r>
      <w:r w:rsidR="00B164AD">
        <w:t xml:space="preserve"> [</w:t>
      </w:r>
      <w:r>
        <w:t>587, 375, 588]. From the similarity between muscle protection conferred by IGF-I and by GSK-3β inhibitors, it was speculated that IGF-I acts by inhibiting GSK-3β</w:t>
      </w:r>
      <w:r w:rsidR="00B164AD">
        <w:t xml:space="preserve"> [</w:t>
      </w:r>
      <w:r>
        <w:t>589, 465].</w:t>
      </w:r>
    </w:p>
    <w:p w14:paraId="2FF1019E" w14:textId="72AC464E"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w:t>
      </w:r>
      <w:r w:rsidR="00B164AD">
        <w:t xml:space="preserve"> [</w:t>
      </w:r>
      <w:r>
        <w:t>590]. It is possible that REDD1 upregulation contributes to the incompleteness in reversal of GAML by IGF-I.</w:t>
      </w:r>
    </w:p>
    <w:p w14:paraId="3AD4FD99" w14:textId="524A3090"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w:t>
      </w:r>
      <w:r w:rsidR="00B164AD">
        <w:t xml:space="preserve"> [</w:t>
      </w:r>
      <w:r>
        <w:t>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 xml:space="preserve">cultured cells. Given the reduced number of co-administration </w:t>
      </w:r>
      <w:r w:rsidR="00FC5FE3" w:rsidRPr="00FC5FE3">
        <w:rPr>
          <w:i/>
        </w:rPr>
        <w:t>in vivo</w:t>
      </w:r>
      <w:r>
        <w:t xml:space="preserve">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97582"/>
      <w:r w:rsidRPr="002112A0">
        <w:rPr>
          <w:sz w:val="24"/>
          <w:szCs w:val="24"/>
        </w:rPr>
        <w:t>Alleviation of glucocorticoid myopathy by anabolic steroids</w:t>
      </w:r>
      <w:bookmarkEnd w:id="35"/>
    </w:p>
    <w:p w14:paraId="543EC0BA" w14:textId="182BBB84"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w:t>
      </w:r>
      <w:r w:rsidR="00B164AD">
        <w:t xml:space="preserve"> [</w:t>
      </w:r>
      <w:r>
        <w:t>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w:t>
      </w:r>
      <w:r w:rsidR="00B164AD">
        <w:t xml:space="preserve"> [</w:t>
      </w:r>
      <w:r>
        <w:t>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277ED0D" w:rsidR="002112A0" w:rsidRDefault="00FE328A" w:rsidP="00FE328A">
      <w:pPr>
        <w:pStyle w:val="BUMainText"/>
        <w:ind w:firstLine="720"/>
      </w:pPr>
      <w:r>
        <w:t xml:space="preserve">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w:t>
      </w:r>
      <w:r w:rsidR="00FC5FE3" w:rsidRPr="00FC5FE3">
        <w:rPr>
          <w:i/>
        </w:rPr>
        <w:t>In vitro</w:t>
      </w:r>
      <w:r>
        <w:t xml:space="preserve"> studies have quantified androgens ability to interfere with the binding of Dexa to GR. The dissociation constant (Kd) for GR-Dexa association is below nanomolar range</w:t>
      </w:r>
      <w:r w:rsidR="00B164AD">
        <w:t xml:space="preserve"> [</w:t>
      </w:r>
      <w:r>
        <w:t xml:space="preserve">593]. </w:t>
      </w:r>
      <w:r w:rsidR="00FC5FE3" w:rsidRPr="00FC5FE3">
        <w:rPr>
          <w:i/>
        </w:rPr>
        <w:t>In vitro</w:t>
      </w:r>
      <w:r>
        <w:t xml:space="preserve">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w:t>
      </w:r>
      <w:r w:rsidR="00B164AD">
        <w:t xml:space="preserve"> [</w:t>
      </w:r>
      <w:r>
        <w:t>594], virtually all GR should be bound to Dexa. On the other hand, inhibitory constant (Ki) for Testo competing with Dexa for binding to muscle protein extracts is 10 µM</w:t>
      </w:r>
      <w:r w:rsidR="00B164AD">
        <w:t xml:space="preserve"> [</w:t>
      </w:r>
      <w:r>
        <w:t>595]. While the referenced report does not distinguish non-specific binding for T</w:t>
      </w:r>
      <w:r w:rsidR="00FC5FE3">
        <w:t>esto</w:t>
      </w:r>
      <w:r>
        <w:t>, Ki is tens or hundreds of times higher than typical Testo concentrations used in literature for biological reversal of GAML. Testo binding affinity to Dexa binding sites in rat muscle cytosol is less than 100 times lower than Dexa’s affinity</w:t>
      </w:r>
      <w:r w:rsidR="00B164AD">
        <w:t xml:space="preserve"> [</w:t>
      </w:r>
      <w:r>
        <w:t>596]. Therefore, barring allosteric effects, direct competition between the two steroids remains only of theoretical importance.</w:t>
      </w:r>
    </w:p>
    <w:p w14:paraId="44C08B51" w14:textId="0AFAAB58"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w:t>
      </w:r>
      <w:r w:rsidR="00B164AD">
        <w:t xml:space="preserve"> [</w:t>
      </w:r>
      <w:r>
        <w:t>597, 598, 599].</w:t>
      </w:r>
    </w:p>
    <w:p w14:paraId="7D946105" w14:textId="1D32A08E" w:rsidR="00FE328A" w:rsidRDefault="00FE328A" w:rsidP="00FE328A">
      <w:pPr>
        <w:pStyle w:val="BUMainText"/>
        <w:ind w:firstLine="720"/>
      </w:pPr>
      <w:r>
        <w:t>The mechanism by which AAS accomplishes muscle protection in GAML</w:t>
      </w:r>
      <w:r w:rsidR="002112A0">
        <w:t xml:space="preserve"> </w:t>
      </w:r>
      <w:r>
        <w:t xml:space="preserve">remains unknown to date. One early study found that, </w:t>
      </w:r>
      <w:r w:rsidR="00FC5FE3" w:rsidRPr="00FC5FE3">
        <w:rPr>
          <w:i/>
        </w:rPr>
        <w:t>in vivo</w:t>
      </w:r>
      <w:r>
        <w:t>, Testo</w:t>
      </w:r>
      <w:r w:rsidR="002112A0">
        <w:t xml:space="preserve"> </w:t>
      </w:r>
      <w:r>
        <w:t>re-establishes the percentage of ribosomes that are involved in translation</w:t>
      </w:r>
      <w:r w:rsidR="00B164AD">
        <w:t xml:space="preserve"> [</w:t>
      </w:r>
      <w:r>
        <w:t>600]. Two later studies on L6 myotubes found that AAS could not reverse the downregulation of protein synthesis induced by Dexa</w:t>
      </w:r>
      <w:r w:rsidR="00B164AD">
        <w:t xml:space="preserve"> [</w:t>
      </w:r>
      <w:r>
        <w:t>573, 601]. A study on C2C12 myotubes also rejected an action of Testo on protein metabolism, despite trends for restored protein synthesis and degradation when 1 µM Testo is added to</w:t>
      </w:r>
      <w:r w:rsidR="002112A0">
        <w:t xml:space="preserve"> </w:t>
      </w:r>
      <w:r>
        <w:t>100 nM Dexa</w:t>
      </w:r>
      <w:r w:rsidR="00B164AD">
        <w:t xml:space="preserve"> [</w:t>
      </w:r>
      <w:r>
        <w:t xml:space="preserve">546]. Given the limited number of attempts, the failure of </w:t>
      </w:r>
      <w:r w:rsidR="00FC5FE3" w:rsidRPr="00FC5FE3">
        <w:rPr>
          <w:i/>
        </w:rPr>
        <w:t>in vitro</w:t>
      </w:r>
      <w:r>
        <w:t xml:space="preserve"> systems to replicate </w:t>
      </w:r>
      <w:r w:rsidR="00FC5FE3" w:rsidRPr="00FC5FE3">
        <w:rPr>
          <w:i/>
        </w:rPr>
        <w:t>in vivo</w:t>
      </w:r>
      <w:r>
        <w:t xml:space="preserve"> benefits may be ascribed to reduced sensitivity rather than to fundamental shortcomings of the </w:t>
      </w:r>
      <w:r w:rsidR="00FC5FE3" w:rsidRPr="00FC5FE3">
        <w:rPr>
          <w:i/>
        </w:rPr>
        <w:t>in vitro</w:t>
      </w:r>
      <w:r>
        <w:t xml:space="preserve"> model.</w:t>
      </w:r>
    </w:p>
    <w:p w14:paraId="405AFAEC" w14:textId="6436BAEB"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B164AD">
        <w:t xml:space="preserve"> [</w:t>
      </w:r>
      <w:r>
        <w:t>602, 603], suggesting a way by which castration causes muscle atrophy. Conversely, Dexa reduces the expression of AR in skeletal muscle</w:t>
      </w:r>
      <w:r w:rsidR="00B164AD">
        <w:t xml:space="preserve"> [</w:t>
      </w:r>
      <w:r>
        <w:t>190]. Hypercortisolism reduces endogenous Testo levels in male rats, thus leading to ampler loss of muscle than in females, which experience Testo upregulation</w:t>
      </w:r>
      <w:r w:rsidR="00B164AD">
        <w:t xml:space="preserve"> [</w:t>
      </w:r>
      <w:r>
        <w:t>404]. Sexual dimorphism in animal models confirms that males stand to benefit more from AAS therapy in GAML.</w:t>
      </w:r>
    </w:p>
    <w:p w14:paraId="79CC3866" w14:textId="0806E71B"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w:t>
      </w:r>
      <w:r w:rsidR="00B164AD">
        <w:t xml:space="preserve"> [</w:t>
      </w:r>
      <w:r>
        <w:t>525]. In intact animals and even in atrophic muscle after spinal cord injury, Testo does not alter myostatin</w:t>
      </w:r>
      <w:r w:rsidR="00B164AD">
        <w:t xml:space="preserve"> [</w:t>
      </w:r>
      <w:r>
        <w:t>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2CD394CE"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B164AD">
        <w:t xml:space="preserve"> [</w:t>
      </w:r>
      <w:r>
        <w:t>606]. Of note, this protection was correlated with increased Foxo3a phosphorylation, indicating restoration of Akt pathway.</w:t>
      </w:r>
    </w:p>
    <w:p w14:paraId="184D649C" w14:textId="4529DF28"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B164AD">
        <w:t xml:space="preserve"> [</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53DA5074"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B164AD">
        <w:t xml:space="preserve"> [</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5542F18"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w:t>
      </w:r>
      <w:r w:rsidR="00B164AD">
        <w:t xml:space="preserve"> [</w:t>
      </w:r>
      <w:r>
        <w:t>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w:t>
      </w:r>
      <w:r w:rsidR="00B164AD">
        <w:t xml:space="preserve"> [</w:t>
      </w:r>
      <w:r>
        <w:t>609, 425].</w:t>
      </w:r>
    </w:p>
    <w:p w14:paraId="794E4356" w14:textId="3C851AA3" w:rsidR="002112A0" w:rsidRDefault="00FE328A" w:rsidP="00FE328A">
      <w:pPr>
        <w:pStyle w:val="BUMainText"/>
        <w:ind w:firstLine="720"/>
      </w:pPr>
      <w:r>
        <w:t>Arguably, the most important contribution Cardozo made is the first microarray study on alleviation of GAML with T</w:t>
      </w:r>
      <w:r w:rsidR="000C2012">
        <w:t>esto</w:t>
      </w:r>
      <w:r w:rsidR="00B164AD">
        <w:t xml:space="preserve"> [</w:t>
      </w:r>
      <w:r>
        <w:t xml:space="preserve">425], using gastrocnemii treated as above. </w:t>
      </w:r>
      <w:r>
        <w:lastRenderedPageBreak/>
        <w:t>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3060EE0B"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w:t>
      </w:r>
      <w:r w:rsidR="00B164AD">
        <w:t xml:space="preserve"> [</w:t>
      </w:r>
      <w:r>
        <w:t>610].</w:t>
      </w:r>
    </w:p>
    <w:p w14:paraId="50B0D9CF" w14:textId="2FEBB4A7" w:rsidR="002112A0" w:rsidRDefault="00FE328A" w:rsidP="00FE328A">
      <w:pPr>
        <w:pStyle w:val="BUMainText"/>
        <w:ind w:firstLine="720"/>
      </w:pPr>
      <w:r>
        <w:t>Testo reversed the upregulation of the stress sensor Gadd45, isoform β. Recently, it has been shown that Gadd45β is an autophagy blocker</w:t>
      </w:r>
      <w:r w:rsidR="00B164AD">
        <w:t xml:space="preserve"> [</w:t>
      </w:r>
      <w:r>
        <w:t>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97583"/>
      <w:r>
        <w:lastRenderedPageBreak/>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97584"/>
      <w:r>
        <w:lastRenderedPageBreak/>
        <w:t>METHODS</w:t>
      </w:r>
      <w:bookmarkEnd w:id="37"/>
    </w:p>
    <w:p w14:paraId="0DBA7B02" w14:textId="77777777" w:rsidR="002112A0" w:rsidRPr="002112A0" w:rsidRDefault="00FE328A" w:rsidP="002112A0">
      <w:pPr>
        <w:pStyle w:val="Heading2"/>
        <w:rPr>
          <w:sz w:val="24"/>
          <w:szCs w:val="24"/>
        </w:rPr>
      </w:pPr>
      <w:bookmarkStart w:id="38" w:name="_Toc422997585"/>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97586"/>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97587"/>
      <w:r w:rsidRPr="00831C31">
        <w:rPr>
          <w:sz w:val="24"/>
          <w:szCs w:val="24"/>
        </w:rPr>
        <w:lastRenderedPageBreak/>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97588"/>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97589"/>
      <w:r w:rsidRPr="00831C31">
        <w:rPr>
          <w:sz w:val="24"/>
          <w:szCs w:val="24"/>
        </w:rPr>
        <w:lastRenderedPageBreak/>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97590"/>
      <w:r w:rsidRPr="00831C31">
        <w:rPr>
          <w:sz w:val="24"/>
          <w:szCs w:val="24"/>
        </w:rPr>
        <w:t>Cell culture studies</w:t>
      </w:r>
      <w:bookmarkEnd w:id="44"/>
    </w:p>
    <w:p w14:paraId="666C5DA6" w14:textId="6FD1800A"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B164AD">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68AE5989"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B164AD">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B164AD">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97591"/>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97592"/>
      <w:r w:rsidRPr="00195D40">
        <w:rPr>
          <w:sz w:val="24"/>
          <w:szCs w:val="24"/>
        </w:rPr>
        <w:t>Measurement of muscle protein synthesis and degradation</w:t>
      </w:r>
      <w:bookmarkEnd w:id="46"/>
    </w:p>
    <w:p w14:paraId="26DF658D" w14:textId="076A5D27" w:rsidR="00195D40" w:rsidRDefault="00195D40" w:rsidP="00195D40">
      <w:pPr>
        <w:pStyle w:val="BUMainText"/>
        <w:ind w:firstLine="720"/>
      </w:pPr>
      <w:r>
        <w:t>Cells were labeled by incubation in differentiation medium supplemented with 0.2 mCi/L radioactive (³H-</w:t>
      </w:r>
      <w:r w:rsidR="00B164AD">
        <w:t xml:space="preserve"> [</w:t>
      </w:r>
      <w:r>
        <w:t>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97593"/>
      <w:r w:rsidRPr="00195D40">
        <w:rPr>
          <w:sz w:val="24"/>
          <w:szCs w:val="24"/>
        </w:rPr>
        <w:lastRenderedPageBreak/>
        <w:t>Statistics</w:t>
      </w:r>
      <w:bookmarkEnd w:id="47"/>
    </w:p>
    <w:p w14:paraId="2E30B841" w14:textId="4F362503" w:rsidR="00E96CEE" w:rsidRDefault="00195D40" w:rsidP="00195D40">
      <w:pPr>
        <w:pStyle w:val="BUMainText"/>
        <w:ind w:firstLine="720"/>
      </w:pPr>
      <w:r>
        <w:t>Statistics and plots were generated in R 3.2 with ggplot2, knitr, and Lyx</w:t>
      </w:r>
      <w:r w:rsidR="00B164AD">
        <w:t xml:space="preserve"> [</w:t>
      </w:r>
      <w:r>
        <w:t>612]. Raw data, with LibreOffice Calc and R calculations, is publicly available on Github. Results are presented as means ± standard error of the mean. In plots, points represent means, while error bars are standard error of the mean. In both cases, error bars inclu</w:t>
      </w:r>
      <w:r w:rsidR="00E96CEE">
        <w:t>de only biological variability.</w:t>
      </w:r>
    </w:p>
    <w:p w14:paraId="2F2F327D" w14:textId="6D4397C8" w:rsidR="00195D40" w:rsidRDefault="00E96CEE" w:rsidP="00E96CEE">
      <w:pPr>
        <w:pStyle w:val="BUMainText"/>
        <w:ind w:firstLine="720"/>
      </w:pPr>
      <w:r>
        <w:t xml:space="preserve">. In the cases where data passed the Shapiro-Wilk test of normality at significance level of 0.05, parametric tests were used. Experiments with two conditions were analyzed using Student’s t-test. Experiments with more than two conditions were analyzed by analysis of variance (ANOVA). Within these experiments, pairs of conditions were contrasted with post-hoc Tukey’s honest significant difference (HSD) test. In cases where data normality could not be proven, non-parametric tests were used, as follows. Experiments with two conditions were analyzed using Mann-Whitney U-test. Experiments with more than two conditions were analyzed by Kruskal-Wallis test. Within these experiments, pairs of conditions were contrasted by </w:t>
      </w:r>
      <w:r w:rsidR="00195D40">
        <w:t>post-hoc Dunn’s test with Bonferroni correction for multiple comparisons.</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97594"/>
      <w:r w:rsidRPr="00195D40">
        <w:rPr>
          <w:sz w:val="24"/>
          <w:szCs w:val="24"/>
        </w:rPr>
        <w:t>Literature review</w:t>
      </w:r>
      <w:bookmarkEnd w:id="48"/>
    </w:p>
    <w:p w14:paraId="42DAA233" w14:textId="77777777" w:rsidR="00195D40" w:rsidRDefault="00195D40" w:rsidP="00195D40">
      <w:pPr>
        <w:pStyle w:val="BUMainText"/>
        <w:ind w:firstLine="720"/>
      </w:pPr>
      <w:r>
        <w:t xml:space="preserve">The introduction section was based on review of all literature indexed by PubMed. Search expressions included ‘testosterone OR androgens‘, ‘dexamethasone OR </w:t>
      </w:r>
      <w:r>
        <w:lastRenderedPageBreak/>
        <w:t>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2C8F6E6E" w:rsidR="00195D40" w:rsidRDefault="00FC5FE3" w:rsidP="00195D40">
      <w:pPr>
        <w:pStyle w:val="Heading1"/>
      </w:pPr>
      <w:bookmarkStart w:id="49" w:name="_Toc422997595"/>
      <w:r w:rsidRPr="00FC5FE3">
        <w:rPr>
          <w:i/>
        </w:rPr>
        <w:lastRenderedPageBreak/>
        <w:t>IN VIVO</w:t>
      </w:r>
      <w:r w:rsidR="00195D40">
        <w:t xml:space="preserve"> EXPERIMENTS</w:t>
      </w:r>
      <w:bookmarkEnd w:id="49"/>
    </w:p>
    <w:p w14:paraId="3A463F2C" w14:textId="77777777" w:rsidR="00195D40" w:rsidRPr="00195D40" w:rsidRDefault="00195D40" w:rsidP="00195D40">
      <w:pPr>
        <w:pStyle w:val="Heading2"/>
        <w:rPr>
          <w:sz w:val="24"/>
          <w:szCs w:val="24"/>
        </w:rPr>
      </w:pPr>
      <w:bookmarkStart w:id="50" w:name="_Toc422997596"/>
      <w:r w:rsidRPr="00195D40">
        <w:rPr>
          <w:sz w:val="24"/>
          <w:szCs w:val="24"/>
        </w:rPr>
        <w:t>Testosterone reverses dexamethasone-induced muscle atrophy</w:t>
      </w:r>
      <w:bookmarkEnd w:id="50"/>
    </w:p>
    <w:p w14:paraId="25D4D18E" w14:textId="71BAEBE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B164AD">
        <w:t xml:space="preserve"> [</w:t>
      </w:r>
      <w:r>
        <w:t>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1"/>
    </w:p>
    <w:p w14:paraId="06F9F7EE" w14:textId="37D54195" w:rsidR="002C7841" w:rsidRPr="00FF7834" w:rsidRDefault="002C7841" w:rsidP="002C7841">
      <w:pPr>
        <w:pStyle w:val="Caption"/>
        <w:rPr>
          <w:sz w:val="20"/>
          <w:szCs w:val="20"/>
        </w:rPr>
      </w:pPr>
      <w:bookmarkStart w:id="52"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 xml:space="preserve">Experimental protocol for the </w:t>
      </w:r>
      <w:r w:rsidR="00FC5FE3" w:rsidRPr="00FC5FE3">
        <w:rPr>
          <w:i/>
          <w:sz w:val="20"/>
          <w:szCs w:val="20"/>
        </w:rPr>
        <w:t>in vivo</w:t>
      </w:r>
      <w:r w:rsidRPr="002C7841">
        <w:rPr>
          <w:sz w:val="20"/>
          <w:szCs w:val="20"/>
        </w:rPr>
        <w:t xml:space="preserve"> studies</w:t>
      </w:r>
      <w:r>
        <w:rPr>
          <w:sz w:val="20"/>
          <w:szCs w:val="20"/>
        </w:rPr>
        <w:t>.</w:t>
      </w:r>
      <w:bookmarkEnd w:id="52"/>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3"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3"/>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4"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4"/>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5"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5"/>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6"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6"/>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7"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7"/>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8" w:name="_Toc422997597"/>
      <w:r w:rsidRPr="00432D83">
        <w:rPr>
          <w:sz w:val="24"/>
          <w:szCs w:val="24"/>
        </w:rPr>
        <w:t>Testosterone reverses glucocorticoid-induced activation of the ubiquitin-proteasome system</w:t>
      </w:r>
      <w:bookmarkEnd w:id="58"/>
    </w:p>
    <w:p w14:paraId="4E69A3E2" w14:textId="1FCAD8EE" w:rsidR="007826D2" w:rsidRDefault="007826D2" w:rsidP="007826D2">
      <w:pPr>
        <w:pStyle w:val="BUMainText"/>
        <w:ind w:firstLine="720"/>
      </w:pPr>
      <w:r>
        <w:t>The rapid loss of muscle mass induced by Dexa in mice exceeds the rate of protein turnover in normal adult rodent muscle (about 2.5% per day</w:t>
      </w:r>
      <w:r w:rsidR="00B164AD">
        <w:t xml:space="preserve"> [</w:t>
      </w:r>
      <w:r>
        <w:t>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59"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59"/>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0"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0"/>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1"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1"/>
    </w:p>
    <w:p w14:paraId="556FB3D5" w14:textId="77777777" w:rsidR="007826D2" w:rsidRPr="007E0DA4" w:rsidRDefault="007826D2" w:rsidP="00D25209">
      <w:pPr>
        <w:pStyle w:val="Heading2"/>
        <w:rPr>
          <w:sz w:val="24"/>
          <w:szCs w:val="24"/>
        </w:rPr>
      </w:pPr>
      <w:bookmarkStart w:id="62" w:name="_Toc422997598"/>
      <w:r w:rsidRPr="007E0DA4">
        <w:rPr>
          <w:sz w:val="24"/>
          <w:szCs w:val="24"/>
        </w:rPr>
        <w:t>Autophagy markers during dexamethasone and testosterone treatments</w:t>
      </w:r>
      <w:bookmarkEnd w:id="62"/>
    </w:p>
    <w:p w14:paraId="1D44971F" w14:textId="0B54A8D1" w:rsidR="007826D2" w:rsidRDefault="007826D2" w:rsidP="007826D2">
      <w:pPr>
        <w:pStyle w:val="BUMainText"/>
        <w:ind w:firstLine="720"/>
      </w:pPr>
      <w:r>
        <w:t xml:space="preserve">Rat microarray studies indicated that a series of genes related to autophagy are upregulated by Dexa and downregulated by Testo. However, these findings have never been tested </w:t>
      </w:r>
      <w:r w:rsidR="00FC5FE3" w:rsidRPr="00FC5FE3">
        <w:rPr>
          <w:i/>
        </w:rPr>
        <w:t>in vivo</w:t>
      </w:r>
      <w:r>
        <w:t xml:space="preserve">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54C85D0B">
            <wp:extent cx="5486400" cy="18453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86400" cy="1845335"/>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3"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3"/>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4"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4"/>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1B1E90F2">
            <wp:extent cx="5124734" cy="168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5125837"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5"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5"/>
    </w:p>
    <w:p w14:paraId="7DCC83DF" w14:textId="77777777" w:rsidR="007826D2" w:rsidRPr="007E0DA4" w:rsidRDefault="007826D2" w:rsidP="007E0DA4">
      <w:pPr>
        <w:pStyle w:val="Heading2"/>
        <w:rPr>
          <w:sz w:val="24"/>
          <w:szCs w:val="24"/>
        </w:rPr>
      </w:pPr>
      <w:bookmarkStart w:id="66" w:name="_Toc422997599"/>
      <w:r w:rsidRPr="007E0DA4">
        <w:rPr>
          <w:sz w:val="24"/>
          <w:szCs w:val="24"/>
        </w:rPr>
        <w:t>Protein synthesis modulation during Dexa-induced muscle atrophy</w:t>
      </w:r>
      <w:bookmarkEnd w:id="66"/>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DDE41FC">
            <wp:extent cx="5453102"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3102"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7"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7"/>
    </w:p>
    <w:p w14:paraId="1A1825AF" w14:textId="77777777" w:rsidR="00B33DD5" w:rsidRDefault="007E0DA4" w:rsidP="00B33DD5">
      <w:pPr>
        <w:pStyle w:val="BUMainText"/>
        <w:keepNext/>
      </w:pPr>
      <w:r>
        <w:rPr>
          <w:noProof/>
        </w:rPr>
        <w:drawing>
          <wp:inline distT="0" distB="0" distL="0" distR="0" wp14:anchorId="598F5D21" wp14:editId="0E389306">
            <wp:extent cx="5486400" cy="3837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86400" cy="3837863"/>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8"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8"/>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69" w:name="_Toc422997600"/>
      <w:r w:rsidRPr="00B33DD5">
        <w:rPr>
          <w:sz w:val="24"/>
          <w:szCs w:val="24"/>
        </w:rPr>
        <w:t>Foxo pathway response to dexamethasone and testosterone</w:t>
      </w:r>
      <w:bookmarkEnd w:id="69"/>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0"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0"/>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1" w:name="_Toc422997601"/>
      <w:r w:rsidRPr="00B33DD5">
        <w:rPr>
          <w:sz w:val="24"/>
          <w:szCs w:val="24"/>
        </w:rPr>
        <w:t>Akt pathway response to dexamethasone and testosterone</w:t>
      </w:r>
      <w:bookmarkEnd w:id="71"/>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354DCF16">
            <wp:extent cx="5486400" cy="363128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86400" cy="3631286"/>
                    </a:xfrm>
                    <a:prstGeom prst="rect">
                      <a:avLst/>
                    </a:prstGeom>
                    <a:ln>
                      <a:noFill/>
                    </a:ln>
                    <a:extLst>
                      <a:ext uri="{53640926-AAD7-44D8-BBD7-CCE9431645EC}">
                        <a14:shadowObscured xmlns:a14="http://schemas.microsoft.com/office/drawing/2010/main"/>
                      </a:ext>
                    </a:extLst>
                  </pic:spPr>
                </pic:pic>
              </a:graphicData>
            </a:graphic>
          </wp:inline>
        </w:drawing>
      </w:r>
    </w:p>
    <w:p w14:paraId="050E461A" w14:textId="24D52473" w:rsidR="000D0786" w:rsidRDefault="000D0786" w:rsidP="00B33DD5">
      <w:pPr>
        <w:pStyle w:val="BUMainText"/>
        <w:keepNext/>
      </w:pPr>
      <w:r>
        <w:rPr>
          <w:noProof/>
        </w:rPr>
        <w:drawing>
          <wp:inline distT="0" distB="0" distL="0" distR="0" wp14:anchorId="1FE40D12" wp14:editId="02CC1E70">
            <wp:extent cx="5486400" cy="3486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 16 botto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486785"/>
                    </a:xfrm>
                    <a:prstGeom prst="rect">
                      <a:avLst/>
                    </a:prstGeom>
                  </pic:spPr>
                </pic:pic>
              </a:graphicData>
            </a:graphic>
          </wp:inline>
        </w:drawing>
      </w:r>
    </w:p>
    <w:p w14:paraId="23208BD6" w14:textId="52F8CDD6" w:rsidR="00B33DD5" w:rsidRPr="00B33DD5" w:rsidRDefault="00B33DD5" w:rsidP="00B33DD5">
      <w:pPr>
        <w:pStyle w:val="Caption"/>
        <w:rPr>
          <w:sz w:val="20"/>
          <w:szCs w:val="20"/>
        </w:rPr>
      </w:pPr>
      <w:bookmarkStart w:id="72"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2"/>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3"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3"/>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4" w:name="_Toc422997602"/>
      <w:r w:rsidRPr="00B33DD5">
        <w:rPr>
          <w:sz w:val="24"/>
          <w:szCs w:val="24"/>
        </w:rPr>
        <w:t>IGF-I changes during dexamethasone and testosterone administration</w:t>
      </w:r>
      <w:bookmarkEnd w:id="74"/>
    </w:p>
    <w:p w14:paraId="0CF32CE8" w14:textId="41F027BA" w:rsidR="007826D2" w:rsidRDefault="007826D2" w:rsidP="007826D2">
      <w:pPr>
        <w:pStyle w:val="BUMainText"/>
        <w:ind w:firstLine="720"/>
      </w:pPr>
      <w:r>
        <w:t xml:space="preserve">As explained in the review section, IGF-I was one of the few genes whose expression was changed in opposite ways by Dexa and Testo in rat microarrays. I tested the hypothesis that Dexa and Testo alter IGF-I expression in mice, </w:t>
      </w:r>
      <w:r w:rsidR="00FC5FE3" w:rsidRPr="00FC5FE3">
        <w:rPr>
          <w:i/>
        </w:rPr>
        <w:t>in vivo</w:t>
      </w:r>
      <w:r>
        <w:t xml:space="preserve">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5"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5"/>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327FB8D5"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w:t>
      </w:r>
      <w:r w:rsidR="00FC5FE3" w:rsidRPr="00FC5FE3">
        <w:rPr>
          <w:i/>
        </w:rPr>
        <w:t>in vitro</w:t>
      </w:r>
      <w:r>
        <w:t xml:space="preserve"> model.</w:t>
      </w:r>
    </w:p>
    <w:p w14:paraId="396E2918" w14:textId="77777777" w:rsidR="00B33DD5" w:rsidRDefault="00B33DD5" w:rsidP="00B33DD5">
      <w:pPr>
        <w:pStyle w:val="BUMainText"/>
        <w:ind w:firstLine="720"/>
        <w:sectPr w:rsidR="00B33DD5" w:rsidSect="00194CC5">
          <w:headerReference w:type="default" r:id="rId47"/>
          <w:footerReference w:type="default" r:id="rId48"/>
          <w:headerReference w:type="first" r:id="rId49"/>
          <w:footerReference w:type="first" r:id="rId50"/>
          <w:pgSz w:w="12240" w:h="15840"/>
          <w:pgMar w:top="2160" w:right="1440" w:bottom="1440" w:left="2160" w:header="1440" w:footer="1080" w:gutter="0"/>
          <w:cols w:space="720"/>
          <w:docGrid w:linePitch="360"/>
        </w:sectPr>
      </w:pPr>
    </w:p>
    <w:p w14:paraId="27853F02" w14:textId="591ADA7D" w:rsidR="007826D2" w:rsidRDefault="00FC5FE3" w:rsidP="00B33DD5">
      <w:pPr>
        <w:pStyle w:val="Heading1"/>
      </w:pPr>
      <w:bookmarkStart w:id="76" w:name="_Toc422997603"/>
      <w:r w:rsidRPr="00FC5FE3">
        <w:rPr>
          <w:i/>
        </w:rPr>
        <w:lastRenderedPageBreak/>
        <w:t>IN VITRO</w:t>
      </w:r>
      <w:r w:rsidR="007826D2">
        <w:t xml:space="preserve"> FINDINGS</w:t>
      </w:r>
      <w:bookmarkEnd w:id="76"/>
    </w:p>
    <w:p w14:paraId="17DFEC94" w14:textId="55598453" w:rsidR="007826D2" w:rsidRPr="00B33DD5" w:rsidRDefault="007826D2" w:rsidP="00B33DD5">
      <w:pPr>
        <w:pStyle w:val="Heading2"/>
        <w:rPr>
          <w:sz w:val="24"/>
          <w:szCs w:val="24"/>
        </w:rPr>
      </w:pPr>
      <w:bookmarkStart w:id="77" w:name="_Toc422997604"/>
      <w:r w:rsidRPr="00B33DD5">
        <w:rPr>
          <w:sz w:val="24"/>
          <w:szCs w:val="24"/>
        </w:rPr>
        <w:t>Testosterone alleviates dexamethasone-induced atrophy of cultured cells</w:t>
      </w:r>
      <w:bookmarkEnd w:id="77"/>
    </w:p>
    <w:p w14:paraId="6E0C1770" w14:textId="650326EF" w:rsidR="007826D2" w:rsidRDefault="007826D2" w:rsidP="007826D2">
      <w:pPr>
        <w:pStyle w:val="BUMainText"/>
        <w:ind w:firstLine="720"/>
      </w:pPr>
      <w:r>
        <w:t xml:space="preserve">In mouse explanted myofibers and C2C12 cultured myotubes, muscle atrophy is a cell-autonomous phenomenon, with all its essential manifestations present </w:t>
      </w:r>
      <w:r w:rsidR="00FC5FE3" w:rsidRPr="00FC5FE3">
        <w:rPr>
          <w:i/>
        </w:rPr>
        <w:t>in vitro</w:t>
      </w:r>
      <w:r>
        <w:t>.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1958F0EE">
            <wp:extent cx="5468384"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68384"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8"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8"/>
    </w:p>
    <w:p w14:paraId="6B7CE2DC" w14:textId="77777777" w:rsidR="0087228A" w:rsidRDefault="0087228A" w:rsidP="0087228A">
      <w:pPr>
        <w:pStyle w:val="BUMainText"/>
        <w:keepNext/>
      </w:pPr>
      <w:r>
        <w:rPr>
          <w:noProof/>
        </w:rPr>
        <w:lastRenderedPageBreak/>
        <w:drawing>
          <wp:inline distT="0" distB="0" distL="0" distR="0" wp14:anchorId="714450FF" wp14:editId="12B15EF3">
            <wp:extent cx="5447608" cy="493776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2">
                      <a:extLst>
                        <a:ext uri="{28A0092B-C50C-407E-A947-70E740481C1C}">
                          <a14:useLocalDpi xmlns:a14="http://schemas.microsoft.com/office/drawing/2010/main" val="0"/>
                        </a:ext>
                      </a:extLst>
                    </a:blip>
                    <a:stretch>
                      <a:fillRect/>
                    </a:stretch>
                  </pic:blipFill>
                  <pic:spPr>
                    <a:xfrm>
                      <a:off x="0" y="0"/>
                      <a:ext cx="5447608"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79"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79"/>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2E307368" w:rsidR="008F6C67" w:rsidRDefault="007826D2" w:rsidP="008F6C67">
      <w:pPr>
        <w:pStyle w:val="BUMainText"/>
        <w:ind w:firstLine="720"/>
      </w:pPr>
      <w:r>
        <w:t xml:space="preserve">However, there were differences in total protein density prior to the third day, which mimicked the </w:t>
      </w:r>
      <w:r w:rsidR="00FC5FE3" w:rsidRPr="00FC5FE3">
        <w:rPr>
          <w:i/>
        </w:rPr>
        <w:t>in vivo</w:t>
      </w:r>
      <w:r>
        <w:t xml:space="preserve">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B164AD">
        <w:t xml:space="preserve"> </w:t>
      </w:r>
      <w:r>
        <w:t>in the first day, 81.1 µg/cm2</w:t>
      </w:r>
      <w:r w:rsidR="00B164AD">
        <w:t xml:space="preserve"> </w:t>
      </w:r>
      <w:r>
        <w:t>in the second, and</w:t>
      </w:r>
      <w:r w:rsidR="008F6C67">
        <w:t xml:space="preserve"> 81.6 µg/cm2</w:t>
      </w:r>
      <w:r w:rsidR="00B164AD">
        <w:t xml:space="preserve"> </w:t>
      </w:r>
      <w:r w:rsidR="008F6C67">
        <w:t>in the third (ANOVA p = 0.957). In contrast, Dexa-treated cells lost protein, declining from 83.3 µg/cm2</w:t>
      </w:r>
      <w:r w:rsidR="00B164AD">
        <w:t xml:space="preserve"> </w:t>
      </w:r>
      <w:r w:rsidR="008F6C67">
        <w:t>in the first day to 81.4 µg/cm2</w:t>
      </w:r>
      <w:r w:rsidR="00B164AD">
        <w:t xml:space="preserve"> </w:t>
      </w:r>
      <w:r w:rsidR="008F6C67">
        <w:t>in the second and 78.9 µg/cm2</w:t>
      </w:r>
      <w:r w:rsidR="00B164AD">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00941E14" w:rsidR="008F6C67" w:rsidRDefault="008F6C67" w:rsidP="008F6C67">
      <w:pPr>
        <w:pStyle w:val="BUMainText"/>
        <w:ind w:firstLine="720"/>
      </w:pPr>
      <w:r>
        <w:t xml:space="preserve">Overall, the changes in cell diameter and total protein content are similar to changes observed in muscle </w:t>
      </w:r>
      <w:r w:rsidR="00FC5FE3" w:rsidRPr="00FC5FE3">
        <w:rPr>
          <w:i/>
        </w:rPr>
        <w:t>in vivo</w:t>
      </w:r>
      <w:r>
        <w:t>.</w:t>
      </w:r>
    </w:p>
    <w:p w14:paraId="6047A9F5" w14:textId="38460B19" w:rsidR="008F6C67" w:rsidRPr="0087228A" w:rsidRDefault="008F6C67" w:rsidP="0087228A">
      <w:pPr>
        <w:pStyle w:val="Heading2"/>
        <w:rPr>
          <w:sz w:val="24"/>
          <w:szCs w:val="24"/>
        </w:rPr>
      </w:pPr>
      <w:bookmarkStart w:id="80" w:name="_Toc422997605"/>
      <w:r w:rsidRPr="0087228A">
        <w:rPr>
          <w:sz w:val="24"/>
          <w:szCs w:val="24"/>
        </w:rPr>
        <w:t>Protein synthesis in cultured cells treated with dexamethasone and testosterone</w:t>
      </w:r>
      <w:bookmarkEnd w:id="80"/>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1759E520">
            <wp:extent cx="5216934" cy="253421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a:blip r:embed="rId53">
                      <a:extLst>
                        <a:ext uri="{28A0092B-C50C-407E-A947-70E740481C1C}">
                          <a14:useLocalDpi xmlns:a14="http://schemas.microsoft.com/office/drawing/2010/main" val="0"/>
                        </a:ext>
                      </a:extLst>
                    </a:blip>
                    <a:stretch>
                      <a:fillRect/>
                    </a:stretch>
                  </pic:blipFill>
                  <pic:spPr bwMode="auto">
                    <a:xfrm>
                      <a:off x="0" y="0"/>
                      <a:ext cx="5226626" cy="2538926"/>
                    </a:xfrm>
                    <a:prstGeom prst="rect">
                      <a:avLst/>
                    </a:prstGeom>
                    <a:ln>
                      <a:noFill/>
                    </a:ln>
                    <a:extLst>
                      <a:ext uri="{53640926-AAD7-44D8-BBD7-CCE9431645EC}">
                        <a14:shadowObscured xmlns:a14="http://schemas.microsoft.com/office/drawing/2010/main"/>
                      </a:ext>
                    </a:extLst>
                  </pic:spPr>
                </pic:pic>
              </a:graphicData>
            </a:graphic>
          </wp:inline>
        </w:drawing>
      </w:r>
    </w:p>
    <w:p w14:paraId="69954F34" w14:textId="33E33A16" w:rsidR="003C0CCA" w:rsidRDefault="003C0CCA" w:rsidP="0087228A">
      <w:pPr>
        <w:pStyle w:val="BUMainText"/>
        <w:keepNext/>
      </w:pPr>
      <w:r>
        <w:rPr>
          <w:noProof/>
        </w:rPr>
        <w:drawing>
          <wp:inline distT="0" distB="0" distL="0" distR="0" wp14:anchorId="2F38404D" wp14:editId="472DB811">
            <wp:extent cx="5486293" cy="372176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 21 bottom.png"/>
                    <pic:cNvPicPr/>
                  </pic:nvPicPr>
                  <pic:blipFill>
                    <a:blip r:embed="rId54">
                      <a:extLst>
                        <a:ext uri="{28A0092B-C50C-407E-A947-70E740481C1C}">
                          <a14:useLocalDpi xmlns:a14="http://schemas.microsoft.com/office/drawing/2010/main" val="0"/>
                        </a:ext>
                      </a:extLst>
                    </a:blip>
                    <a:stretch>
                      <a:fillRect/>
                    </a:stretch>
                  </pic:blipFill>
                  <pic:spPr>
                    <a:xfrm>
                      <a:off x="0" y="0"/>
                      <a:ext cx="5488159" cy="3723034"/>
                    </a:xfrm>
                    <a:prstGeom prst="rect">
                      <a:avLst/>
                    </a:prstGeom>
                  </pic:spPr>
                </pic:pic>
              </a:graphicData>
            </a:graphic>
          </wp:inline>
        </w:drawing>
      </w:r>
    </w:p>
    <w:p w14:paraId="60ECAB1E" w14:textId="26D8F267" w:rsidR="0087228A" w:rsidRPr="0087228A" w:rsidRDefault="0087228A" w:rsidP="0087228A">
      <w:pPr>
        <w:pStyle w:val="Caption"/>
        <w:rPr>
          <w:sz w:val="20"/>
          <w:szCs w:val="20"/>
        </w:rPr>
      </w:pPr>
      <w:bookmarkStart w:id="81"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B164AD">
        <w:rPr>
          <w:sz w:val="20"/>
          <w:szCs w:val="20"/>
        </w:rPr>
        <w:t xml:space="preserve"> </w:t>
      </w:r>
      <w:r w:rsidRPr="0087228A">
        <w:rPr>
          <w:sz w:val="20"/>
          <w:szCs w:val="20"/>
        </w:rPr>
        <w:t>(Top) Experimental timeline.</w:t>
      </w:r>
      <w:r w:rsidR="00B164AD">
        <w:rPr>
          <w:sz w:val="20"/>
          <w:szCs w:val="20"/>
        </w:rPr>
        <w:t xml:space="preserve"> </w:t>
      </w:r>
      <w:r w:rsidRPr="0087228A">
        <w:rPr>
          <w:sz w:val="20"/>
          <w:szCs w:val="20"/>
        </w:rPr>
        <w:t>(Middle) Amount of tracer incorporated into protein per well.</w:t>
      </w:r>
      <w:r w:rsidR="00B164AD">
        <w:rPr>
          <w:sz w:val="20"/>
          <w:szCs w:val="20"/>
        </w:rPr>
        <w:t xml:space="preserve"> </w:t>
      </w:r>
      <w:r w:rsidRPr="0087228A">
        <w:rPr>
          <w:sz w:val="20"/>
          <w:szCs w:val="20"/>
        </w:rPr>
        <w:t>(Bottom) Amount of tracer incorporated into protein per gram of total protein (n=6).</w:t>
      </w:r>
      <w:bookmarkEnd w:id="81"/>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2" w:name="_Toc422997606"/>
      <w:r w:rsidRPr="0087228A">
        <w:rPr>
          <w:sz w:val="24"/>
          <w:szCs w:val="24"/>
        </w:rPr>
        <w:t>Testosterone prevents protein catabolism upregulation induced by dexamethasone</w:t>
      </w:r>
      <w:bookmarkEnd w:id="82"/>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21F7B">
      <w:pPr>
        <w:pStyle w:val="BUMainText"/>
        <w:keepNext/>
        <w:jc w:val="center"/>
      </w:pPr>
      <w:r>
        <w:rPr>
          <w:noProof/>
        </w:rPr>
        <w:drawing>
          <wp:inline distT="0" distB="0" distL="0" distR="0" wp14:anchorId="6E8956FA" wp14:editId="24B7323D">
            <wp:extent cx="4724400" cy="2814210"/>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a:blip r:embed="rId55">
                      <a:extLst>
                        <a:ext uri="{28A0092B-C50C-407E-A947-70E740481C1C}">
                          <a14:useLocalDpi xmlns:a14="http://schemas.microsoft.com/office/drawing/2010/main" val="0"/>
                        </a:ext>
                      </a:extLst>
                    </a:blip>
                    <a:stretch>
                      <a:fillRect/>
                    </a:stretch>
                  </pic:blipFill>
                  <pic:spPr bwMode="auto">
                    <a:xfrm>
                      <a:off x="0" y="0"/>
                      <a:ext cx="4736535" cy="2821438"/>
                    </a:xfrm>
                    <a:prstGeom prst="rect">
                      <a:avLst/>
                    </a:prstGeom>
                    <a:ln>
                      <a:noFill/>
                    </a:ln>
                    <a:extLst>
                      <a:ext uri="{53640926-AAD7-44D8-BBD7-CCE9431645EC}">
                        <a14:shadowObscured xmlns:a14="http://schemas.microsoft.com/office/drawing/2010/main"/>
                      </a:ext>
                    </a:extLst>
                  </pic:spPr>
                </pic:pic>
              </a:graphicData>
            </a:graphic>
          </wp:inline>
        </w:drawing>
      </w:r>
    </w:p>
    <w:p w14:paraId="53CC77FF" w14:textId="6AF8A8B4" w:rsidR="00821F7B" w:rsidRDefault="00821F7B" w:rsidP="00821F7B">
      <w:pPr>
        <w:pStyle w:val="BUMainText"/>
        <w:keepNext/>
        <w:jc w:val="center"/>
      </w:pPr>
      <w:r>
        <w:rPr>
          <w:noProof/>
        </w:rPr>
        <w:drawing>
          <wp:inline distT="0" distB="0" distL="0" distR="0" wp14:anchorId="606D008B" wp14:editId="2C1B44DD">
            <wp:extent cx="4821382" cy="3254761"/>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 22 bottom.png"/>
                    <pic:cNvPicPr/>
                  </pic:nvPicPr>
                  <pic:blipFill>
                    <a:blip r:embed="rId56">
                      <a:extLst>
                        <a:ext uri="{28A0092B-C50C-407E-A947-70E740481C1C}">
                          <a14:useLocalDpi xmlns:a14="http://schemas.microsoft.com/office/drawing/2010/main" val="0"/>
                        </a:ext>
                      </a:extLst>
                    </a:blip>
                    <a:stretch>
                      <a:fillRect/>
                    </a:stretch>
                  </pic:blipFill>
                  <pic:spPr>
                    <a:xfrm>
                      <a:off x="0" y="0"/>
                      <a:ext cx="4827647" cy="3258991"/>
                    </a:xfrm>
                    <a:prstGeom prst="rect">
                      <a:avLst/>
                    </a:prstGeom>
                  </pic:spPr>
                </pic:pic>
              </a:graphicData>
            </a:graphic>
          </wp:inline>
        </w:drawing>
      </w:r>
    </w:p>
    <w:p w14:paraId="6DE4B80A" w14:textId="3BB52A82" w:rsidR="0087228A" w:rsidRPr="0087228A" w:rsidRDefault="0087228A" w:rsidP="0087228A">
      <w:pPr>
        <w:pStyle w:val="Caption"/>
        <w:rPr>
          <w:sz w:val="20"/>
          <w:szCs w:val="20"/>
        </w:rPr>
      </w:pPr>
      <w:bookmarkStart w:id="83"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B164AD">
        <w:rPr>
          <w:sz w:val="20"/>
          <w:szCs w:val="20"/>
        </w:rPr>
        <w:t xml:space="preserve"> </w:t>
      </w:r>
      <w:r w:rsidRPr="0087228A">
        <w:rPr>
          <w:sz w:val="20"/>
          <w:szCs w:val="20"/>
        </w:rPr>
        <w:t>(Bottom) Ratio of free tracer in medium to protein-bound tracer in cells, at day 2 (n=5-6).</w:t>
      </w:r>
      <w:bookmarkEnd w:id="83"/>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4" w:name="_Toc422997607"/>
      <w:r w:rsidRPr="008B292E">
        <w:rPr>
          <w:sz w:val="24"/>
          <w:szCs w:val="24"/>
        </w:rPr>
        <w:lastRenderedPageBreak/>
        <w:t>Mechanisms of androgenic myoprotection in cultured myotubes treated with dexamethasone</w:t>
      </w:r>
      <w:bookmarkEnd w:id="84"/>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5B824657" w:rsidR="0087228A" w:rsidRDefault="00821F7B" w:rsidP="008B292E">
      <w:pPr>
        <w:pStyle w:val="BUMainText"/>
        <w:keepNext/>
      </w:pPr>
      <w:r>
        <w:rPr>
          <w:noProof/>
        </w:rPr>
        <w:drawing>
          <wp:inline distT="0" distB="0" distL="0" distR="0" wp14:anchorId="2FD15977" wp14:editId="26C06886">
            <wp:extent cx="5486400" cy="18332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 23 top.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1833245"/>
                    </a:xfrm>
                    <a:prstGeom prst="rect">
                      <a:avLst/>
                    </a:prstGeom>
                  </pic:spPr>
                </pic:pic>
              </a:graphicData>
            </a:graphic>
          </wp:inline>
        </w:drawing>
      </w:r>
    </w:p>
    <w:p w14:paraId="3E76AF53" w14:textId="717E10DB" w:rsidR="00821F7B" w:rsidRDefault="00821F7B" w:rsidP="008B292E">
      <w:pPr>
        <w:pStyle w:val="BUMainText"/>
        <w:keepNext/>
      </w:pPr>
      <w:r>
        <w:rPr>
          <w:noProof/>
        </w:rPr>
        <w:drawing>
          <wp:inline distT="0" distB="0" distL="0" distR="0" wp14:anchorId="0C59831E" wp14:editId="29A76D43">
            <wp:extent cx="5486400" cy="35629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 23 bottom.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869CB87" w14:textId="3995017A" w:rsidR="0087228A" w:rsidRPr="008B292E" w:rsidRDefault="0087228A" w:rsidP="0087228A">
      <w:pPr>
        <w:pStyle w:val="Caption"/>
        <w:rPr>
          <w:sz w:val="20"/>
          <w:szCs w:val="20"/>
        </w:rPr>
      </w:pPr>
      <w:bookmarkStart w:id="85"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B164AD">
        <w:rPr>
          <w:sz w:val="20"/>
          <w:szCs w:val="20"/>
        </w:rPr>
        <w:t xml:space="preserve"> </w:t>
      </w:r>
      <w:r w:rsidRPr="008B292E">
        <w:rPr>
          <w:sz w:val="20"/>
          <w:szCs w:val="20"/>
        </w:rPr>
        <w:t>(Top) Experimental timeline.</w:t>
      </w:r>
      <w:r w:rsidR="00B164AD">
        <w:rPr>
          <w:sz w:val="20"/>
          <w:szCs w:val="20"/>
        </w:rPr>
        <w:t xml:space="preserve"> </w:t>
      </w:r>
      <w:r w:rsidRPr="008B292E">
        <w:rPr>
          <w:sz w:val="20"/>
          <w:szCs w:val="20"/>
        </w:rPr>
        <w:t>(Bottom) Ratio of tracer in medium to tracer in cells (n=5-6).</w:t>
      </w:r>
      <w:bookmarkEnd w:id="85"/>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9"/>
          <w:footerReference w:type="default" r:id="rId60"/>
          <w:headerReference w:type="first" r:id="rId61"/>
          <w:footerReference w:type="first" r:id="rId62"/>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6" w:name="_Toc422997608"/>
      <w:r>
        <w:lastRenderedPageBreak/>
        <w:t>DISCUSSION</w:t>
      </w:r>
      <w:bookmarkEnd w:id="86"/>
    </w:p>
    <w:p w14:paraId="42539FA5" w14:textId="3642C980" w:rsidR="008F6C67" w:rsidRPr="008B292E" w:rsidRDefault="008F6C67" w:rsidP="008B292E">
      <w:pPr>
        <w:pStyle w:val="Heading2"/>
        <w:rPr>
          <w:sz w:val="24"/>
          <w:szCs w:val="24"/>
        </w:rPr>
      </w:pPr>
      <w:bookmarkStart w:id="87" w:name="_Toc422997609"/>
      <w:r w:rsidRPr="008B292E">
        <w:rPr>
          <w:sz w:val="24"/>
          <w:szCs w:val="24"/>
        </w:rPr>
        <w:t>Testosterone alleviates dexamethasone-induced muscle atrophy in mice</w:t>
      </w:r>
      <w:bookmarkEnd w:id="87"/>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5943E062"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w:t>
      </w:r>
      <w:r w:rsidR="00B164AD">
        <w:t xml:space="preserve"> [</w:t>
      </w:r>
      <w:r>
        <w:t>426]. With 54% fast glycolytic fibers in gastrocnemius, compared to 59% in tibialis anterior</w:t>
      </w:r>
      <w:r w:rsidR="00B164AD">
        <w:t xml:space="preserve"> [</w:t>
      </w:r>
      <w:r>
        <w:t>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352BDA2D" w:rsidR="008F6C67" w:rsidRDefault="008F6C67" w:rsidP="008F6C67">
      <w:pPr>
        <w:pStyle w:val="BUMainText"/>
        <w:ind w:firstLine="720"/>
      </w:pPr>
      <w:r>
        <w:t xml:space="preserve">There was a remarkable similarity between the first 3 days of the </w:t>
      </w:r>
      <w:r w:rsidR="00FC5FE3" w:rsidRPr="00FC5FE3">
        <w:rPr>
          <w:i/>
        </w:rPr>
        <w:t>in vivo</w:t>
      </w:r>
      <w:r>
        <w:t xml:space="preserve"> experiment and the </w:t>
      </w:r>
      <w:r w:rsidR="00FC5FE3" w:rsidRPr="00FC5FE3">
        <w:rPr>
          <w:i/>
        </w:rPr>
        <w:t>in vitro</w:t>
      </w:r>
      <w:r>
        <w:t xml:space="preserve">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w:t>
      </w:r>
      <w:r w:rsidR="00B164AD">
        <w:t xml:space="preserve"> [</w:t>
      </w:r>
      <w:r>
        <w:t>546].</w:t>
      </w:r>
    </w:p>
    <w:p w14:paraId="5BA926C5" w14:textId="197E13C5" w:rsidR="008F6C67" w:rsidRDefault="008F6C67" w:rsidP="008F6C67">
      <w:pPr>
        <w:pStyle w:val="BUMainText"/>
        <w:ind w:firstLine="720"/>
      </w:pPr>
      <w:r>
        <w:t xml:space="preserve">In contrast to the </w:t>
      </w:r>
      <w:r w:rsidR="00FC5FE3" w:rsidRPr="00FC5FE3">
        <w:rPr>
          <w:i/>
        </w:rPr>
        <w:t>in vivo</w:t>
      </w:r>
      <w:r>
        <w:t xml:space="preserve"> studies, the </w:t>
      </w:r>
      <w:r w:rsidR="00FC5FE3" w:rsidRPr="00FC5FE3">
        <w:rPr>
          <w:i/>
        </w:rPr>
        <w:t>in vitro</w:t>
      </w:r>
      <w:r>
        <w:t xml:space="preserve"> study could not have been extended beyond the early days. Cells ability to thrive degraded towards their third day of Dexa treatment, that is, their ninth day of differentiation. The significant reduction in protein </w:t>
      </w:r>
      <w:r>
        <w:lastRenderedPageBreak/>
        <w:t xml:space="preserve">synthesis seen at the 72-hour time point suggests that the cells became less metabolically active compared to the 48-hour time point, perhaps due to senescence. Therefore, the </w:t>
      </w:r>
      <w:r w:rsidR="00FC5FE3" w:rsidRPr="00FC5FE3">
        <w:rPr>
          <w:i/>
        </w:rPr>
        <w:t>in vitro</w:t>
      </w:r>
      <w:r>
        <w:t xml:space="preserve">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w:t>
      </w:r>
      <w:r w:rsidR="00FC5FE3" w:rsidRPr="00FC5FE3">
        <w:rPr>
          <w:i/>
        </w:rPr>
        <w:t>in vitro</w:t>
      </w:r>
      <w:r>
        <w:t xml:space="preserve">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69DB6E66"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w:t>
      </w:r>
      <w:r w:rsidR="00B164AD">
        <w:t xml:space="preserve"> [</w:t>
      </w:r>
      <w:r>
        <w:t>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45E76E9B"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w:t>
      </w:r>
      <w:r w:rsidR="00B164AD">
        <w:t xml:space="preserve"> [</w:t>
      </w:r>
      <w:r>
        <w:t>616]. The apparent dependence of Testo response amplitude to the expression of AR indicates that alleviation of GAML by AAS is a specific effect, rather than an interaction at the GR level.</w:t>
      </w:r>
    </w:p>
    <w:p w14:paraId="57974689" w14:textId="0243DEA8" w:rsidR="008F6C67" w:rsidRDefault="00FC5FE3" w:rsidP="008F6C67">
      <w:pPr>
        <w:pStyle w:val="BUMainText"/>
        <w:ind w:firstLine="720"/>
      </w:pPr>
      <w:r w:rsidRPr="00FC5FE3">
        <w:rPr>
          <w:i/>
        </w:rPr>
        <w:t>In vitro</w:t>
      </w:r>
      <w:r w:rsidR="008F6C67">
        <w:t xml:space="preserve">, myoprotective action of Testo was similarly present at late time-points. The protection of C2C12 myotubes was dose-dependent, based on the total protein assay. Paralleling the </w:t>
      </w:r>
      <w:r w:rsidRPr="00FC5FE3">
        <w:rPr>
          <w:i/>
        </w:rPr>
        <w:t>in vivo</w:t>
      </w:r>
      <w:r w:rsidR="008F6C67">
        <w:t xml:space="preserve">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8" w:name="_Toc422997610"/>
      <w:r w:rsidRPr="008B292E">
        <w:rPr>
          <w:sz w:val="24"/>
          <w:szCs w:val="24"/>
        </w:rPr>
        <w:t>Testosterone’s protective action was driven by the inhibition of the dexamethasone-induced proteasome upregulation</w:t>
      </w:r>
      <w:bookmarkEnd w:id="88"/>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42725DBC" w:rsidR="008F6C67" w:rsidRDefault="00FC5FE3" w:rsidP="008F6C67">
      <w:pPr>
        <w:pStyle w:val="BUMainText"/>
        <w:ind w:firstLine="720"/>
      </w:pPr>
      <w:r w:rsidRPr="00FC5FE3">
        <w:rPr>
          <w:i/>
        </w:rPr>
        <w:t>In vivo</w:t>
      </w:r>
      <w:r w:rsidR="008F6C67">
        <w:t xml:space="preserve">,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rsidR="008F6C67">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1A1B88DF" w:rsidR="008F6C67" w:rsidRDefault="008F6C67" w:rsidP="008F6C67">
      <w:pPr>
        <w:pStyle w:val="BUMainText"/>
        <w:ind w:firstLine="720"/>
      </w:pPr>
      <w:r>
        <w:t xml:space="preserve">All these catabolic changes were inhibited by Testo co-administration. </w:t>
      </w:r>
      <w:r w:rsidR="00FC5FE3" w:rsidRPr="00FC5FE3">
        <w:rPr>
          <w:i/>
        </w:rPr>
        <w:t>In vitro</w:t>
      </w:r>
      <w:r>
        <w:t>,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B164AD">
        <w:t xml:space="preserve"> [</w:t>
      </w:r>
      <w:r>
        <w:t>606], has never been investigated in GAML, nor in its attenuation by Testo.</w:t>
      </w:r>
    </w:p>
    <w:p w14:paraId="76CBF32D" w14:textId="11D62311" w:rsidR="008F6C67" w:rsidRDefault="008F6C67" w:rsidP="008F6C67">
      <w:pPr>
        <w:pStyle w:val="BUMainText"/>
        <w:ind w:firstLine="720"/>
      </w:pPr>
      <w:r>
        <w:t>Upregulation of proteasome activity, independent of atrogene status, has been reported by others</w:t>
      </w:r>
      <w:r w:rsidR="00B164AD">
        <w:t xml:space="preserve"> [</w:t>
      </w:r>
      <w:r>
        <w:t>431]. It is unclear how Dexa achieves this upregulation. In this study, limited evaluation of transcripts for proteasome subunits A6, B10, or D4 were inconclusive (data not shown).</w:t>
      </w:r>
    </w:p>
    <w:p w14:paraId="07A271D2" w14:textId="1F70D50D" w:rsidR="008F6C67" w:rsidRDefault="00FC5FE3" w:rsidP="008F6C67">
      <w:pPr>
        <w:pStyle w:val="BUMainText"/>
        <w:ind w:firstLine="720"/>
      </w:pPr>
      <w:r w:rsidRPr="00FC5FE3">
        <w:rPr>
          <w:i/>
        </w:rPr>
        <w:lastRenderedPageBreak/>
        <w:t>In vitro</w:t>
      </w:r>
      <w:r w:rsidR="008F6C67">
        <w:t>, proteasome inhibition led to nearly complete suppression of proteolysis, beyond the basal levels seen in vehicle-treated cells. This finding indicates that most of the proteolytic activity in C2C12 cells is dependent on the proteasome.</w:t>
      </w:r>
    </w:p>
    <w:p w14:paraId="45373093" w14:textId="0AAAE1E9" w:rsidR="008F6C67" w:rsidRDefault="008F6C67" w:rsidP="008F6C67">
      <w:pPr>
        <w:pStyle w:val="BUMainText"/>
        <w:ind w:firstLine="720"/>
      </w:pPr>
      <w:r>
        <w:t>A study by Baehr and colleagues</w:t>
      </w:r>
      <w:r w:rsidR="00B164AD">
        <w:t xml:space="preserve"> [</w:t>
      </w:r>
      <w:r>
        <w:t>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w:t>
      </w:r>
      <w:r w:rsidR="00B164AD">
        <w:t xml:space="preserve"> [</w:t>
      </w:r>
      <w:r>
        <w:t xml:space="preserve">617, 435]. The distinction between the two scenarios is difficult, especially in the </w:t>
      </w:r>
      <w:r w:rsidR="00FC5FE3" w:rsidRPr="00FC5FE3">
        <w:rPr>
          <w:i/>
        </w:rPr>
        <w:t>in vivo</w:t>
      </w:r>
      <w:r>
        <w:t xml:space="preserve"> approach. In either scenario, the role of the proteasome is indispensable for GAML. Nevertheless, proteasome inhibition by Testo co-administration emerges from this work as an important mechanism of GAML alleviation.</w:t>
      </w:r>
    </w:p>
    <w:p w14:paraId="56B82E15" w14:textId="2D17BE90" w:rsidR="008F6C67" w:rsidRDefault="008F6C67" w:rsidP="008F6C67">
      <w:pPr>
        <w:pStyle w:val="BUMainText"/>
        <w:ind w:firstLine="720"/>
      </w:pPr>
      <w:r>
        <w:lastRenderedPageBreak/>
        <w:t xml:space="preserve">The experiments performed in this study clearly exclude a role for the autophagosome - lysosome system in digestion of bulk myofiber proteins. The </w:t>
      </w:r>
      <w:r w:rsidR="00FC5FE3" w:rsidRPr="00FC5FE3">
        <w:rPr>
          <w:i/>
        </w:rPr>
        <w:t>in vivo</w:t>
      </w:r>
      <w:r>
        <w:t xml:space="preserve">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w:t>
      </w:r>
      <w:r w:rsidR="00FC5FE3" w:rsidRPr="00FC5FE3">
        <w:rPr>
          <w:i/>
        </w:rPr>
        <w:t>in vivo</w:t>
      </w:r>
      <w:r>
        <w:t>.</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42E9F851"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 xml:space="preserve">may play a regulatory, initiating role in GAML. In the </w:t>
      </w:r>
      <w:r w:rsidR="00FC5FE3" w:rsidRPr="00FC5FE3">
        <w:rPr>
          <w:i/>
        </w:rPr>
        <w:t>in vivo</w:t>
      </w:r>
      <w:r>
        <w:t xml:space="preserve">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0680C312" w:rsidR="00E0071D" w:rsidRDefault="008F6C67" w:rsidP="00E0071D">
      <w:pPr>
        <w:pStyle w:val="BUMainText"/>
        <w:ind w:firstLine="720"/>
      </w:pPr>
      <w:r>
        <w:t xml:space="preserve">While the </w:t>
      </w:r>
      <w:r w:rsidR="00FC5FE3" w:rsidRPr="00FC5FE3">
        <w:rPr>
          <w:i/>
        </w:rPr>
        <w:t>in vivo</w:t>
      </w:r>
      <w:r>
        <w:t xml:space="preserve"> data suggested that downregulation of autophagy is part of GAML, I found the opposite phenomenon in cell culture experiments. There, inhibition of lysosomes with chloroquine had a significant protective effect. The differences between the </w:t>
      </w:r>
      <w:r w:rsidR="00FC5FE3" w:rsidRPr="00FC5FE3">
        <w:rPr>
          <w:i/>
        </w:rPr>
        <w:t>in vivo</w:t>
      </w:r>
      <w:r>
        <w:t xml:space="preserve"> and </w:t>
      </w:r>
      <w:r w:rsidR="00FC5FE3" w:rsidRPr="00FC5FE3">
        <w:rPr>
          <w:i/>
        </w:rPr>
        <w:t>in vitro</w:t>
      </w:r>
      <w:r>
        <w:t xml:space="preserve">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w:t>
      </w:r>
      <w:r w:rsidR="00FC5FE3" w:rsidRPr="00FC5FE3">
        <w:rPr>
          <w:i/>
        </w:rPr>
        <w:t>in vivo</w:t>
      </w:r>
      <w:r>
        <w:t xml:space="preserve"> ability for muscle to regenerate. Given the reductionism of the culture cell experiment, the </w:t>
      </w:r>
      <w:r w:rsidR="00FC5FE3" w:rsidRPr="00FC5FE3">
        <w:rPr>
          <w:i/>
        </w:rPr>
        <w:t>in vivo</w:t>
      </w:r>
      <w:r>
        <w:t xml:space="preserve"> experiment is likely more reflective of what occurs in human glucocorticoid myopathy. The fact that Testo reversed most of the </w:t>
      </w:r>
      <w:r w:rsidR="00FC5FE3" w:rsidRPr="00FC5FE3">
        <w:rPr>
          <w:i/>
        </w:rPr>
        <w:t>in vivo</w:t>
      </w:r>
      <w:r>
        <w:t xml:space="preserve">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609D36D7" w:rsidR="008F6C67" w:rsidRDefault="008F6C67" w:rsidP="008F6C67">
      <w:pPr>
        <w:pStyle w:val="BUMainText"/>
        <w:ind w:firstLine="720"/>
      </w:pPr>
      <w:r>
        <w:t xml:space="preserve">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w:t>
      </w:r>
      <w:r w:rsidR="00FC5FE3" w:rsidRPr="00FC5FE3">
        <w:rPr>
          <w:i/>
        </w:rPr>
        <w:t>in vivo</w:t>
      </w:r>
      <w:r>
        <w:t xml:space="preserve">. The measurements of protein synthesis rate </w:t>
      </w:r>
      <w:r w:rsidR="00FC5FE3" w:rsidRPr="00FC5FE3">
        <w:rPr>
          <w:i/>
        </w:rPr>
        <w:t>in vitro</w:t>
      </w:r>
      <w:r>
        <w:t xml:space="preserve">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w:t>
      </w:r>
      <w:r w:rsidR="00B164AD">
        <w:t xml:space="preserve"> [</w:t>
      </w:r>
      <w:r>
        <w:t>397] and explanted muscle experiments</w:t>
      </w:r>
      <w:r w:rsidR="00B164AD">
        <w:t xml:space="preserve"> [</w:t>
      </w:r>
      <w:r>
        <w:t>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6E444C6F" w:rsidR="008F6C67" w:rsidRDefault="008F6C67" w:rsidP="008F6C67">
      <w:pPr>
        <w:pStyle w:val="BUMainText"/>
        <w:ind w:firstLine="720"/>
      </w:pPr>
      <w:r>
        <w:t>While the reported experiments were ongoing, Baehr and colleagues reported that Dexa decreased protein synthesis rate at day 3 and increased it at day 14 in mouse triceps</w:t>
      </w:r>
      <w:r w:rsidR="00B164AD">
        <w:t xml:space="preserve"> [</w:t>
      </w:r>
      <w:r>
        <w:t>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89" w:name="_Toc422997611"/>
      <w:r w:rsidRPr="008B292E">
        <w:rPr>
          <w:sz w:val="24"/>
          <w:szCs w:val="24"/>
        </w:rPr>
        <w:t>Molecular mechanisms linking dexamethasone and testosterone to protein metabolism</w:t>
      </w:r>
      <w:bookmarkEnd w:id="89"/>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09FB08DA"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w:t>
      </w:r>
      <w:r w:rsidR="00B164AD">
        <w:t xml:space="preserve"> [</w:t>
      </w:r>
      <w:r>
        <w:t xml:space="preserve">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62CAF86B" w:rsidR="008F6C67" w:rsidRDefault="00FC5FE3" w:rsidP="008F6C67">
      <w:pPr>
        <w:pStyle w:val="BUMainText"/>
        <w:ind w:firstLine="720"/>
      </w:pPr>
      <w:r w:rsidRPr="00FC5FE3">
        <w:rPr>
          <w:i/>
        </w:rPr>
        <w:t>In vitro</w:t>
      </w:r>
      <w:r w:rsidR="008F6C67">
        <w:t xml:space="preserve">,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w:t>
      </w:r>
      <w:r w:rsidRPr="00FC5FE3">
        <w:rPr>
          <w:i/>
        </w:rPr>
        <w:t>in vivo</w:t>
      </w:r>
      <w:r w:rsidR="008F6C67">
        <w:t xml:space="preserve"> model. Better causal inferences could be made by employing </w:t>
      </w:r>
      <w:r w:rsidRPr="00FC5FE3">
        <w:rPr>
          <w:i/>
        </w:rPr>
        <w:t>in vivo</w:t>
      </w:r>
      <w:r w:rsidR="008F6C67">
        <w:t xml:space="preserve"> transgenic models of interference within the IGF-I / Akt / mTORC1 axis.</w:t>
      </w:r>
    </w:p>
    <w:p w14:paraId="08180694" w14:textId="77777777" w:rsidR="008F6C67" w:rsidRPr="008B292E" w:rsidRDefault="008F6C67" w:rsidP="008B292E">
      <w:pPr>
        <w:pStyle w:val="Heading2"/>
        <w:rPr>
          <w:sz w:val="24"/>
          <w:szCs w:val="24"/>
        </w:rPr>
      </w:pPr>
      <w:bookmarkStart w:id="90" w:name="_Toc422997612"/>
      <w:r w:rsidRPr="008B292E">
        <w:rPr>
          <w:sz w:val="24"/>
          <w:szCs w:val="24"/>
        </w:rPr>
        <w:t>Future directions</w:t>
      </w:r>
      <w:bookmarkEnd w:id="90"/>
    </w:p>
    <w:p w14:paraId="40250F39" w14:textId="33DFE4AC" w:rsidR="008F6C67" w:rsidRDefault="008F6C67" w:rsidP="008F6C67">
      <w:pPr>
        <w:pStyle w:val="BUMainText"/>
        <w:ind w:firstLine="720"/>
      </w:pPr>
      <w:r>
        <w:t xml:space="preserve">This work demonstrates that Testo protects mouse muscle </w:t>
      </w:r>
      <w:r w:rsidR="00FC5FE3" w:rsidRPr="00FC5FE3">
        <w:rPr>
          <w:i/>
        </w:rPr>
        <w:t>in vivo</w:t>
      </w:r>
      <w:r>
        <w:t xml:space="preserve"> and </w:t>
      </w:r>
      <w:r w:rsidR="00FC5FE3" w:rsidRPr="00FC5FE3">
        <w:rPr>
          <w:i/>
        </w:rPr>
        <w:t>in vitro</w:t>
      </w:r>
      <w:r>
        <w:t xml:space="preserve">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34EC092E" w:rsidR="008F6C67" w:rsidRDefault="008F6C67" w:rsidP="008F6C67">
      <w:pPr>
        <w:pStyle w:val="BUMainText"/>
        <w:ind w:firstLine="720"/>
      </w:pPr>
      <w:r>
        <w:t xml:space="preserve">The </w:t>
      </w:r>
      <w:r w:rsidR="00FC5FE3" w:rsidRPr="00FC5FE3">
        <w:rPr>
          <w:i/>
        </w:rPr>
        <w:t>in vivo</w:t>
      </w:r>
      <w:r>
        <w:t xml:space="preserve"> experiment suggest that Testo also reversed Dexa-induced repression of autophagy. The role of autophagy in GAML would be better understood by observing the effects of GC and AAS on muscle from LC3-GFP transgenic mice.</w:t>
      </w:r>
    </w:p>
    <w:p w14:paraId="7908F2A7" w14:textId="647D40C9" w:rsidR="008F6C67" w:rsidRDefault="008F6C67" w:rsidP="008F6C67">
      <w:pPr>
        <w:pStyle w:val="BUMainText"/>
        <w:ind w:firstLine="720"/>
      </w:pPr>
      <w:r>
        <w:t xml:space="preserve">Both autophagy and protein synthesis appeared to have changed in time, during the </w:t>
      </w:r>
      <w:r w:rsidR="00FC5FE3" w:rsidRPr="00FC5FE3">
        <w:rPr>
          <w:i/>
        </w:rPr>
        <w:t>in vivo</w:t>
      </w:r>
      <w:r>
        <w:t xml:space="preserve">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bookmarkStart w:id="91" w:name="_GoBack"/>
      <w:r>
        <w:rPr>
          <w:noProof/>
        </w:rPr>
        <w:lastRenderedPageBreak/>
        <w:drawing>
          <wp:inline distT="0" distB="0" distL="0" distR="0" wp14:anchorId="37B1806E" wp14:editId="6D8840BF">
            <wp:extent cx="5486394" cy="4571996"/>
            <wp:effectExtent l="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63">
                      <a:extLst>
                        <a:ext uri="{28A0092B-C50C-407E-A947-70E740481C1C}">
                          <a14:useLocalDpi xmlns:a14="http://schemas.microsoft.com/office/drawing/2010/main" val="0"/>
                        </a:ext>
                      </a:extLst>
                    </a:blip>
                    <a:stretch>
                      <a:fillRect/>
                    </a:stretch>
                  </pic:blipFill>
                  <pic:spPr>
                    <a:xfrm>
                      <a:off x="0" y="0"/>
                      <a:ext cx="5486394" cy="4571996"/>
                    </a:xfrm>
                    <a:prstGeom prst="rect">
                      <a:avLst/>
                    </a:prstGeom>
                  </pic:spPr>
                </pic:pic>
              </a:graphicData>
            </a:graphic>
          </wp:inline>
        </w:drawing>
      </w:r>
      <w:bookmarkEnd w:id="91"/>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4"/>
          <w:footerReference w:type="default" r:id="rId65"/>
          <w:headerReference w:type="first" r:id="rId66"/>
          <w:footerReference w:type="first" r:id="rId67"/>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5A01615F" w:rsidR="008B292E" w:rsidRDefault="00B164AD" w:rsidP="008B292E">
      <w:pPr>
        <w:pStyle w:val="BUBibliography"/>
        <w:ind w:left="360" w:hanging="360"/>
      </w:pPr>
      <w:r>
        <w:t xml:space="preserve"> [</w:t>
      </w:r>
      <w:r w:rsidR="008B292E">
        <w:t>1] J. Newell-Price, X. Bertagna, A. B. Grossman, and L. K. Nieman. Cushing’s syndrome. 367(9522):1605–1617, May 2006. PMID: 16698415.</w:t>
      </w:r>
    </w:p>
    <w:p w14:paraId="3A397B57" w14:textId="07FE7456" w:rsidR="008B292E" w:rsidRDefault="00B164AD" w:rsidP="008B292E">
      <w:pPr>
        <w:pStyle w:val="BUBibliography"/>
        <w:ind w:left="360" w:hanging="360"/>
      </w:pPr>
      <w:r>
        <w:t xml:space="preserve"> [</w:t>
      </w:r>
      <w:r w:rsidR="008B292E">
        <w:t>2] M. E. Molitch. Current approaches to the pharmacological management of Cushing’s disease. Molecular and Cellular Endocrinology, October 2014. PMID: 25450859.</w:t>
      </w:r>
    </w:p>
    <w:p w14:paraId="4A3D7E83" w14:textId="6EE2C4F9" w:rsidR="008B292E" w:rsidRDefault="00B164AD" w:rsidP="008B292E">
      <w:pPr>
        <w:pStyle w:val="BUBibliography"/>
        <w:ind w:left="360" w:hanging="360"/>
      </w:pPr>
      <w:r>
        <w:t xml:space="preserve"> [</w:t>
      </w:r>
      <w:r w:rsidR="008B292E">
        <w:t>3] H. Cushing. The pituitary body and its disorders, clinical states produced by disorders of the hypophysis cerebri. J.B. Lippincott Co., Philadelphia &amp; London, 1912.</w:t>
      </w:r>
    </w:p>
    <w:p w14:paraId="342B537D" w14:textId="26D169F9" w:rsidR="008B292E" w:rsidRDefault="00B164AD" w:rsidP="008B292E">
      <w:pPr>
        <w:pStyle w:val="BUBibliography"/>
        <w:ind w:left="360" w:hanging="360"/>
      </w:pPr>
      <w:r>
        <w:t xml:space="preserve"> [</w:t>
      </w:r>
      <w:r w:rsidR="008B292E">
        <w:t>4] E. A. Schäfer and S. Vincent. The physiological effects of extracts of the pituitary body. The Journal of Physiology, 25(1):87–97, 1899.</w:t>
      </w:r>
    </w:p>
    <w:p w14:paraId="7D2EAB76" w14:textId="59A0923D" w:rsidR="008B292E" w:rsidRDefault="00B164AD" w:rsidP="008B292E">
      <w:pPr>
        <w:pStyle w:val="BUBibliography"/>
        <w:ind w:left="360" w:hanging="360"/>
      </w:pPr>
      <w:r>
        <w:t xml:space="preserve"> [</w:t>
      </w:r>
      <w:r w:rsidR="008B292E">
        <w:t>5] H. Cushing. The basophil adenomas of the pituitary body and their clinical manifestations (pituitary basophilism). Bulletin of the Johns Hopkins Hospital, L:137–195, 1932. PMID: 16353601.</w:t>
      </w:r>
    </w:p>
    <w:p w14:paraId="45913F68" w14:textId="1019087A" w:rsidR="008B292E" w:rsidRDefault="00B164AD" w:rsidP="008B292E">
      <w:pPr>
        <w:pStyle w:val="BUBibliography"/>
        <w:ind w:left="360" w:hanging="360"/>
      </w:pPr>
      <w:r>
        <w:t xml:space="preserve"> [</w:t>
      </w:r>
      <w:r w:rsidR="008B292E">
        <w:t>6] E. J. Kepler. Cushing’s disease; a primary disorder of the adrenal cortices? Annals of the New York Academy of Sciences, 50(Art. 6):657–678, June 1949. PMID: 18148623.</w:t>
      </w:r>
    </w:p>
    <w:p w14:paraId="7971BF56" w14:textId="23861C3A" w:rsidR="008B292E" w:rsidRDefault="00B164AD" w:rsidP="008B292E">
      <w:pPr>
        <w:pStyle w:val="BUBibliography"/>
        <w:ind w:left="360" w:hanging="360"/>
      </w:pPr>
      <w:r>
        <w:t xml:space="preserve"> [</w:t>
      </w:r>
      <w:r w:rsidR="008B292E">
        <w:t>7] G. W. Thorn, R. P. Howard, and K. Emerson. Treatment of Addison’s disease with desoxy-corticosterone acetate, a synthetic adrenal cortical hormone (preliminary report). Journal of Clinical Investigation, 18(4):449–467, July 1939. PMID: 16694679.</w:t>
      </w:r>
    </w:p>
    <w:p w14:paraId="735A8A28" w14:textId="6B4F4A2A" w:rsidR="008B292E" w:rsidRDefault="00B164AD" w:rsidP="008B292E">
      <w:pPr>
        <w:pStyle w:val="BUBibliography"/>
        <w:ind w:left="360" w:hanging="360"/>
      </w:pPr>
      <w:r>
        <w:t xml:space="preserve"> [</w:t>
      </w:r>
      <w:r w:rsidR="008B292E">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4D9EEB34" w:rsidR="008B292E" w:rsidRDefault="00B164AD" w:rsidP="008B292E">
      <w:pPr>
        <w:pStyle w:val="BUBibliography"/>
        <w:ind w:left="360" w:hanging="360"/>
      </w:pPr>
      <w:r>
        <w:t xml:space="preserve"> [</w:t>
      </w:r>
      <w:r w:rsidR="008B292E">
        <w:t>9] L. K. Nieman. Diagnostic tests for Cushing’s syndrome. Annals of the New York Academy of Sciences, 970:112–118, September 2002. PMID: 12381546.</w:t>
      </w:r>
    </w:p>
    <w:p w14:paraId="7689A0EB" w14:textId="1B011D39" w:rsidR="008B292E" w:rsidRDefault="00B164AD" w:rsidP="008B292E">
      <w:pPr>
        <w:pStyle w:val="BUBibliography"/>
        <w:ind w:left="360" w:hanging="360"/>
      </w:pPr>
      <w:r>
        <w:t xml:space="preserve"> [</w:t>
      </w:r>
      <w:r w:rsidR="008B292E">
        <w:t>10] L. F. Kirk, R. B. Hash, H. P. Katner, and T. Jones. Cushing’s disease: clinical manifestations and diagnostic evaluation. American Family Physician, 62(5):1119–1127, 1133–1134, September 2000. PMID: 10997535.</w:t>
      </w:r>
    </w:p>
    <w:p w14:paraId="54895023" w14:textId="1CED6A79" w:rsidR="008B292E" w:rsidRDefault="00B164AD" w:rsidP="008B292E">
      <w:pPr>
        <w:pStyle w:val="BUBibliography"/>
        <w:ind w:left="360" w:hanging="360"/>
      </w:pPr>
      <w:r>
        <w:t xml:space="preserve"> [</w:t>
      </w:r>
      <w:r w:rsidR="008B292E">
        <w:t>11] J. Glyn. The discovery and early use of cortisone. Journal of the Royal Society of Medicine, 91(10):513–517, October 1998. PMID: 10070369.</w:t>
      </w:r>
      <w:r>
        <w:t xml:space="preserve"> [</w:t>
      </w:r>
      <w:r w:rsidR="008B292E">
        <w:t>12] P. S. Hench. The reversibility of certain rheumatic and non-rheumatic conditions by the use of cortisone or of the pituitary adrenocorticotropic hormone. In Nobel Lectures, Physiology or Medicine 1942-1962. Nobel Media AB, Amsterdam, 1964.</w:t>
      </w:r>
    </w:p>
    <w:p w14:paraId="176CBE8D" w14:textId="3A45DC70" w:rsidR="008B292E" w:rsidRDefault="00B164AD" w:rsidP="00B904AA">
      <w:pPr>
        <w:pStyle w:val="BUBibliography"/>
        <w:ind w:left="360" w:hanging="360"/>
      </w:pPr>
      <w:r>
        <w:lastRenderedPageBreak/>
        <w:t xml:space="preserve"> [</w:t>
      </w:r>
      <w:r w:rsidR="008B292E">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2036A55B" w:rsidR="008B292E" w:rsidRDefault="00B164AD" w:rsidP="00B904AA">
      <w:pPr>
        <w:pStyle w:val="BUBibliography"/>
        <w:ind w:left="360" w:hanging="360"/>
      </w:pPr>
      <w:r>
        <w:t xml:space="preserve"> [</w:t>
      </w:r>
      <w:r w:rsidR="008B292E">
        <w:t>14] A. R. Clark. Anti-inflammatory functions of glucocorticoid-induced genes.</w:t>
      </w:r>
      <w:r>
        <w:t xml:space="preserve"> </w:t>
      </w:r>
      <w:r w:rsidR="008B292E">
        <w:t xml:space="preserve">Molecular and Cellular Endocrinology, 275(1-2):79–97, September 2007. PMID: 17561338. </w:t>
      </w:r>
    </w:p>
    <w:p w14:paraId="47581B88" w14:textId="3F796987" w:rsidR="008B292E" w:rsidRDefault="00B164AD" w:rsidP="00B904AA">
      <w:pPr>
        <w:pStyle w:val="BUBibliography"/>
        <w:ind w:left="360" w:hanging="360"/>
      </w:pPr>
      <w:r>
        <w:t xml:space="preserve"> [</w:t>
      </w:r>
      <w:r w:rsidR="008B292E">
        <w:t xml:space="preserve">15] A. E. Coutinho and K. E. Chapman. The anti-inflammatory and immunosuppressive effects of glucocorticoids, recent developments and mechanistic insights. Molecular and Cellular Endocrinology, 335(1):2–13, March 2011. PMID: 20398732. </w:t>
      </w:r>
    </w:p>
    <w:p w14:paraId="17550399" w14:textId="37320FA4" w:rsidR="008B292E" w:rsidRDefault="00B164AD" w:rsidP="00B904AA">
      <w:pPr>
        <w:pStyle w:val="BUBibliography"/>
        <w:ind w:left="360" w:hanging="360"/>
        <w:rPr>
          <w:lang w:val="it-IT"/>
        </w:rPr>
      </w:pPr>
      <w:r>
        <w:t xml:space="preserve"> [</w:t>
      </w:r>
      <w:r w:rsidR="008B292E">
        <w:t>16] M. Truss, G. Chalepakis, and M. Beato. Contacts between steroid hormone receptors and thymines in DNA: an interference method. Proceedings of</w:t>
      </w:r>
      <w:r>
        <w:t xml:space="preserve"> </w:t>
      </w:r>
      <w:r w:rsidR="008B292E">
        <w:t>the National Academy of Sciences of the United States of America,</w:t>
      </w:r>
      <w:r>
        <w:t xml:space="preserve"> </w:t>
      </w:r>
      <w:r w:rsidR="008B292E" w:rsidRPr="008B292E">
        <w:t xml:space="preserve">87(18):7180–7184, September 1990. </w:t>
      </w:r>
      <w:r w:rsidR="008B292E" w:rsidRPr="008B292E">
        <w:rPr>
          <w:lang w:val="it-IT"/>
        </w:rPr>
        <w:t>PMID: 2169621.</w:t>
      </w:r>
      <w:r>
        <w:rPr>
          <w:lang w:val="it-IT"/>
        </w:rPr>
        <w:t xml:space="preserve"> </w:t>
      </w:r>
    </w:p>
    <w:p w14:paraId="1749762B" w14:textId="37704BC8" w:rsidR="008B292E" w:rsidRDefault="00B164AD" w:rsidP="00B904AA">
      <w:pPr>
        <w:pStyle w:val="BUBibliography"/>
        <w:ind w:left="360" w:hanging="360"/>
      </w:pPr>
      <w:r>
        <w:rPr>
          <w:lang w:val="it-IT"/>
        </w:rPr>
        <w:t xml:space="preserve"> [</w:t>
      </w:r>
      <w:r w:rsidR="008B292E" w:rsidRPr="008B292E">
        <w:rPr>
          <w:lang w:val="it-IT"/>
        </w:rPr>
        <w:t xml:space="preserve">17] F. Re, M. Muzio, M. De Rossi, N. Polentarutti, J. G. Giri, A. Mantovani, and F. Colotta. </w:t>
      </w:r>
      <w:r w:rsidR="008B292E">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EFFFA94" w:rsidR="008B292E" w:rsidRDefault="00B164AD" w:rsidP="00B904AA">
      <w:pPr>
        <w:pStyle w:val="BUBibliography"/>
        <w:ind w:left="360" w:hanging="360"/>
      </w:pPr>
      <w:r>
        <w:t xml:space="preserve"> [</w:t>
      </w:r>
      <w:r w:rsidR="008B292E">
        <w:t>18] F. Paliogianni, A. Raptis, S. S. Ahuja, S. M. Najjar, and D. T. Boumpas.</w:t>
      </w:r>
      <w:r>
        <w:t xml:space="preserve"> </w:t>
      </w:r>
      <w:r w:rsidR="008B292E">
        <w:t>Negative transcriptional regulation of human interleukin 2 (IL-2) gene by glucocorticoids through interference with nuclear transcription factors AP-1 and NF-AT. Journal of Clinical Investigation, 91(4):1481–1489, April</w:t>
      </w:r>
      <w:r>
        <w:t xml:space="preserve"> </w:t>
      </w:r>
      <w:r w:rsidR="008B292E">
        <w:t>1993. PMID: 8473495.</w:t>
      </w:r>
      <w:r>
        <w:t xml:space="preserve"> </w:t>
      </w:r>
    </w:p>
    <w:p w14:paraId="44F717C5" w14:textId="12947F90" w:rsidR="008B292E" w:rsidRDefault="00B164AD" w:rsidP="00B904AA">
      <w:pPr>
        <w:pStyle w:val="BUBibliography"/>
        <w:ind w:left="360" w:hanging="360"/>
      </w:pPr>
      <w:r>
        <w:t xml:space="preserve"> [</w:t>
      </w:r>
      <w:r w:rsidR="008B292E">
        <w:t>19] M. M. Chang, M. Juarez, D. M. Hyde, and R. Wu. Mechanism of dexamethasone-mediated interleukin-8 gene suppression in cultured airway epithelial cells. American Journal of Physiology. Lung Cellular and</w:t>
      </w:r>
      <w:r>
        <w:t xml:space="preserve"> </w:t>
      </w:r>
      <w:r w:rsidR="008B292E">
        <w:t xml:space="preserve">Molecular Physiology, 280(1):L107–115, January 2001. PMID: 11133500. </w:t>
      </w:r>
    </w:p>
    <w:p w14:paraId="7FCD6B7B" w14:textId="31414A47" w:rsidR="008B292E" w:rsidRDefault="00B164AD" w:rsidP="00B904AA">
      <w:pPr>
        <w:pStyle w:val="BUBibliography"/>
        <w:ind w:left="360" w:hanging="360"/>
      </w:pPr>
      <w:r>
        <w:t xml:space="preserve"> [</w:t>
      </w:r>
      <w:r w:rsidR="008B292E">
        <w:t>20] A. Hafezi-Moghadam, T. Simoncini, Z. Yang, F. P. Limbourg, J.-C. Plumier, M. C. Rebsamen, C.-M. Hsieh, D.-S. Chui, K. L. Thomas, A. J. Prorock, V. E.</w:t>
      </w:r>
      <w:r>
        <w:t xml:space="preserve"> </w:t>
      </w:r>
      <w:r w:rsidR="008B292E">
        <w:t>Laubach, M. A. Moskowitz, B. A. French, K. Ley, and J. K. Liao. Acute cardiovascular protective effects of corticosteroids are mediated by non-transcriptional activation of endothelial nitric oxide synthase. Nature</w:t>
      </w:r>
      <w:r>
        <w:t xml:space="preserve"> </w:t>
      </w:r>
      <w:r w:rsidR="008B292E">
        <w:t>Medicine, 8(5):473–479, May 2002. PMID: 11984591.</w:t>
      </w:r>
      <w:r>
        <w:t xml:space="preserve"> </w:t>
      </w:r>
    </w:p>
    <w:p w14:paraId="78B04CDD" w14:textId="0180C357" w:rsidR="008B292E" w:rsidRDefault="00B164AD" w:rsidP="00B904AA">
      <w:pPr>
        <w:pStyle w:val="BUBibliography"/>
        <w:ind w:left="360" w:hanging="360"/>
      </w:pPr>
      <w:r>
        <w:t xml:space="preserve"> [</w:t>
      </w:r>
      <w:r w:rsidR="008B292E">
        <w:t>21] F. S. Dhabhar and B. S. McEwen. Enhancing versus suppressive effects of stress hormones on skin immune function. Proceedings of the National Academy of Sciences of the United States of America, 96(3):1059–1064,</w:t>
      </w:r>
      <w:r>
        <w:t xml:space="preserve"> </w:t>
      </w:r>
      <w:r w:rsidR="008B292E">
        <w:t>February 1999. PMID: 9927693.</w:t>
      </w:r>
      <w:r>
        <w:t xml:space="preserve"> </w:t>
      </w:r>
    </w:p>
    <w:p w14:paraId="73A27F02" w14:textId="355A0353" w:rsidR="008B292E" w:rsidRDefault="00B164AD" w:rsidP="00B904AA">
      <w:pPr>
        <w:pStyle w:val="BUBibliography"/>
        <w:ind w:left="360" w:hanging="360"/>
      </w:pPr>
      <w:r>
        <w:lastRenderedPageBreak/>
        <w:t xml:space="preserve"> [</w:t>
      </w:r>
      <w:r w:rsidR="008B292E">
        <w:t>22] N. L. Wendler, R. P. Graber, R. E. Jones, and M. Tishler. Synthesis of</w:t>
      </w:r>
      <w:r>
        <w:t xml:space="preserve"> </w:t>
      </w:r>
      <w:r w:rsidR="008B292E">
        <w:t xml:space="preserve">11-hydroxylated cortical steroids. 17(α)-hydroxycorticosterone. Journal of the American Chemical Society, 72(12):5793–5794, 1950. </w:t>
      </w:r>
    </w:p>
    <w:p w14:paraId="51A094FA" w14:textId="566C37AE" w:rsidR="008B292E" w:rsidRDefault="00B164AD" w:rsidP="00B904AA">
      <w:pPr>
        <w:pStyle w:val="BUBibliography"/>
        <w:ind w:left="360" w:hanging="360"/>
      </w:pPr>
      <w:r>
        <w:t xml:space="preserve"> [</w:t>
      </w:r>
      <w:r w:rsidR="008B292E">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49DF3927" w:rsidR="008B292E" w:rsidRDefault="00B164AD" w:rsidP="00B904AA">
      <w:pPr>
        <w:pStyle w:val="BUBibliography"/>
        <w:ind w:left="360" w:hanging="360"/>
      </w:pPr>
      <w:r>
        <w:t xml:space="preserve"> [</w:t>
      </w:r>
      <w:r w:rsidR="008B292E">
        <w:t>24] L. H. Sarett. Some aspects of the evolution of anti-inflammatory steroids.</w:t>
      </w:r>
      <w:r>
        <w:t xml:space="preserve"> </w:t>
      </w:r>
      <w:r w:rsidR="008B292E">
        <w:t xml:space="preserve">Annals of the New York Academy of Sciences, 82(4):802–808, 1959. </w:t>
      </w:r>
    </w:p>
    <w:p w14:paraId="04E73C2A" w14:textId="373D3AEB" w:rsidR="008B292E" w:rsidRDefault="00B164AD" w:rsidP="00B904AA">
      <w:pPr>
        <w:pStyle w:val="BUBibliography"/>
        <w:ind w:left="360" w:hanging="360"/>
      </w:pPr>
      <w:r>
        <w:t xml:space="preserve"> [</w:t>
      </w:r>
      <w:r w:rsidR="008B292E">
        <w:t>25] H. L. Herzog, C. C. Payne, M. A. Jevnik, D. Gould, E. L. Shapiro, E. P. Oliveto, and E. B. Hershberg. 11-oxygenated steroids. XIII. synthesis and</w:t>
      </w:r>
      <w:r>
        <w:t xml:space="preserve"> </w:t>
      </w:r>
      <w:r w:rsidR="008B292E">
        <w:t>proof of structure of ∆-1,4-pregnadiene-17α,21-diol-3,11,20-trione and</w:t>
      </w:r>
      <w:r>
        <w:t xml:space="preserve"> </w:t>
      </w:r>
      <w:r w:rsidR="008B292E" w:rsidRPr="008B292E">
        <w:t>∆-1,4-pregnadiene-11</w:t>
      </w:r>
      <w:r w:rsidR="008B292E">
        <w:t>β</w:t>
      </w:r>
      <w:r w:rsidR="008B292E" w:rsidRPr="008B292E">
        <w:t>,17</w:t>
      </w:r>
      <w:r w:rsidR="008B292E">
        <w:t>α</w:t>
      </w:r>
      <w:r w:rsidR="008B292E" w:rsidRPr="008B292E">
        <w:t xml:space="preserve">,21-triol-3,20-dione. </w:t>
      </w:r>
      <w:r w:rsidR="008B292E">
        <w:t>Journal of the American</w:t>
      </w:r>
      <w:r>
        <w:t xml:space="preserve"> </w:t>
      </w:r>
      <w:r w:rsidR="008B292E">
        <w:t>Chemical Society, 77(18):4781–4784, 1955.</w:t>
      </w:r>
      <w:r>
        <w:t xml:space="preserve"> </w:t>
      </w:r>
    </w:p>
    <w:p w14:paraId="5E057184" w14:textId="74F25ABC" w:rsidR="008B292E" w:rsidRDefault="00B164AD" w:rsidP="00B904AA">
      <w:pPr>
        <w:pStyle w:val="BUBibliography"/>
        <w:ind w:left="360" w:hanging="360"/>
      </w:pPr>
      <w:r>
        <w:t xml:space="preserve"> [</w:t>
      </w:r>
      <w:r w:rsidR="008B292E">
        <w:t xml:space="preserve">26] J. J. Bunim, R. L. Black, A. J. Bollet, and M. M. Pechet. Metabolic effects of metacortandralone and metacortandracin. Annals of the New York Academy of Sciences, 61(2):358–368, 1955. </w:t>
      </w:r>
    </w:p>
    <w:p w14:paraId="78E22360" w14:textId="77104C02" w:rsidR="008B292E" w:rsidRDefault="00B164AD" w:rsidP="00B904AA">
      <w:pPr>
        <w:pStyle w:val="BUBibliography"/>
        <w:ind w:left="360" w:hanging="360"/>
      </w:pPr>
      <w:r>
        <w:t xml:space="preserve"> [</w:t>
      </w:r>
      <w:r w:rsidR="008B292E">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0236E7E8" w:rsidR="008B292E" w:rsidRDefault="00B164AD" w:rsidP="00B904AA">
      <w:pPr>
        <w:pStyle w:val="BUBibliography"/>
        <w:ind w:left="360" w:hanging="360"/>
      </w:pPr>
      <w:r>
        <w:t xml:space="preserve"> [</w:t>
      </w:r>
      <w:r w:rsidR="008B292E">
        <w:t>28] J. Fried, K. Florey, E. F. Sabo, J. E. Herz, A. R. Restivo, A. Borman, and</w:t>
      </w:r>
      <w:r>
        <w:t xml:space="preserve"> </w:t>
      </w:r>
      <w:r w:rsidR="008B292E">
        <w:t>F. M. Singer. Synthesis and biological activity of 1- and</w:t>
      </w:r>
      <w:r>
        <w:t xml:space="preserve"> </w:t>
      </w:r>
      <w:r w:rsidR="008B292E">
        <w:t>6-dehydro-9α-halocorticoids. Journal of the American Chemical Society,</w:t>
      </w:r>
      <w:r>
        <w:t xml:space="preserve"> </w:t>
      </w:r>
      <w:r w:rsidR="008B292E">
        <w:t>77(15):4181–4182, 1955.</w:t>
      </w:r>
      <w:r>
        <w:t xml:space="preserve"> </w:t>
      </w:r>
    </w:p>
    <w:p w14:paraId="66B89F13" w14:textId="49290FE8" w:rsidR="008B292E" w:rsidRDefault="00B164AD" w:rsidP="00B904AA">
      <w:pPr>
        <w:pStyle w:val="BUBibliography"/>
        <w:ind w:left="360" w:hanging="360"/>
      </w:pPr>
      <w:r>
        <w:t xml:space="preserve"> [</w:t>
      </w:r>
      <w:r w:rsidR="008B292E">
        <w:t>29] J. Fried and E. F. Sabo. Synthesis of 17α-hydroxycorticosterone and its</w:t>
      </w:r>
      <w:r>
        <w:t xml:space="preserve"> </w:t>
      </w:r>
      <w:r w:rsidR="008B292E">
        <w:t>9α-halo derivatives from 11-epi-17α-hydroxycorticosterone. Journal of the</w:t>
      </w:r>
      <w:r>
        <w:t xml:space="preserve"> </w:t>
      </w:r>
      <w:r w:rsidR="008B292E">
        <w:t>American Chemical Society, 75(9):2273–2274, 1953.</w:t>
      </w:r>
      <w:r>
        <w:t xml:space="preserve"> </w:t>
      </w:r>
    </w:p>
    <w:p w14:paraId="668B6B5D" w14:textId="45DC1F41" w:rsidR="008B292E" w:rsidRDefault="00B164AD" w:rsidP="00B904AA">
      <w:pPr>
        <w:pStyle w:val="BUBibliography"/>
        <w:ind w:left="360" w:hanging="360"/>
      </w:pPr>
      <w:r>
        <w:t xml:space="preserve"> [</w:t>
      </w:r>
      <w:r w:rsidR="008B292E">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00C2712F" w:rsidR="008B292E" w:rsidRDefault="00B164AD" w:rsidP="00B904AA">
      <w:pPr>
        <w:pStyle w:val="BUBibliography"/>
        <w:ind w:left="360" w:hanging="360"/>
      </w:pPr>
      <w:r>
        <w:t xml:space="preserve"> [</w:t>
      </w:r>
      <w:r w:rsidR="008B292E">
        <w:t>31] G. E. Arth, J. Fried, D. B. R. Johnston, D. R. Hoff, L. H. Sarett, R. H. Silber, H. C. Stoerk, and C. A. Winter. 16-methylated steroids. II. 16α-methyl analogs of cortisone, a new group of anti-inflammatory steroids. 9α-halo derivatives. Journal of the American Chemical Society, 80(12):3161–3163, 1958.</w:t>
      </w:r>
      <w:r>
        <w:t xml:space="preserve"> </w:t>
      </w:r>
    </w:p>
    <w:p w14:paraId="3F0FF987" w14:textId="2878445A" w:rsidR="008B292E" w:rsidRDefault="00B164AD" w:rsidP="00B904AA">
      <w:pPr>
        <w:pStyle w:val="BUBibliography"/>
        <w:ind w:left="360" w:hanging="360"/>
      </w:pPr>
      <w:r>
        <w:lastRenderedPageBreak/>
        <w:t xml:space="preserve"> [</w:t>
      </w:r>
      <w:r w:rsidR="008B292E">
        <w:t>32] R. H. Silber. The biology of anti-inflammatory steroids. Annals of the New</w:t>
      </w:r>
      <w:r>
        <w:t xml:space="preserve"> </w:t>
      </w:r>
      <w:r w:rsidR="008B292E">
        <w:t>York Academy of Sciences, 82(4):821–828, October 1959.</w:t>
      </w:r>
      <w:r>
        <w:t xml:space="preserve"> </w:t>
      </w:r>
    </w:p>
    <w:p w14:paraId="0C3D1FFC" w14:textId="281B06D3" w:rsidR="008B292E" w:rsidRDefault="00B164AD" w:rsidP="00B904AA">
      <w:pPr>
        <w:pStyle w:val="BUBibliography"/>
        <w:ind w:left="360" w:hanging="360"/>
      </w:pPr>
      <w:r>
        <w:t xml:space="preserve"> [</w:t>
      </w:r>
      <w:r w:rsidR="008B292E">
        <w:t>33] T. F. Frawley, H. Kistler, and T. Shelley. Effects of anti-inflammatory steroids on carbohydrate metabolism, with emphasis on hypo-glycemic and diabetic states. Annals of the New York Academy of Sciences, 82(4):868–885, October 1959.</w:t>
      </w:r>
      <w:r>
        <w:t xml:space="preserve"> </w:t>
      </w:r>
    </w:p>
    <w:p w14:paraId="48CFDFB5" w14:textId="7B86E66E" w:rsidR="008B292E" w:rsidRDefault="00B164AD" w:rsidP="00B904AA">
      <w:pPr>
        <w:pStyle w:val="BUBibliography"/>
        <w:ind w:left="360" w:hanging="360"/>
      </w:pPr>
      <w:r>
        <w:t xml:space="preserve"> [</w:t>
      </w:r>
      <w:r w:rsidR="008B292E">
        <w:t>34] A. W. Meikle and F. H. Tyler. Potency and duration of action of glucocorticoids. Effects of hydrocortisone, prednisone and dexamethasone on human pituitary-adrenal function. The American Journal of Medicine, 63(2):200–207, August 1977. PMID: 888843.</w:t>
      </w:r>
      <w:r>
        <w:t xml:space="preserve"> </w:t>
      </w:r>
    </w:p>
    <w:p w14:paraId="1E448444" w14:textId="26B852A5" w:rsidR="008B292E" w:rsidRDefault="00B164AD" w:rsidP="00B904AA">
      <w:pPr>
        <w:pStyle w:val="BUBibliography"/>
        <w:ind w:left="360" w:hanging="360"/>
      </w:pPr>
      <w:r>
        <w:t xml:space="preserve"> [</w:t>
      </w:r>
      <w:r w:rsidR="008B292E">
        <w:t>35] C. W. Lin, M. Nakane, M. Stashko, D. Falls, J. Kuk, L. Miller, R. Huang, C. Tyree, J. N. Miner, J. Rosen, P. R. Kym, M. J. Coghlan, G. Carter, and B. C. Lane. trans-Activation and repression properties of the novel nonsteroid glucocorticoid receptor ligand</w:t>
      </w:r>
      <w:r>
        <w:t xml:space="preserve"> </w:t>
      </w:r>
      <w:r w:rsidR="008B292E">
        <w:t>2,5-dihydro-9-hydroxy-10-methoxy-2,2,4-trimethyl-</w:t>
      </w:r>
      <w:r>
        <w:t xml:space="preserve"> </w:t>
      </w:r>
      <w:r w:rsidR="008B292E">
        <w:t>5-(1-methylcyclohexen-3-y1)-1H-</w:t>
      </w:r>
      <w:r>
        <w:t xml:space="preserve"> [</w:t>
      </w:r>
      <w:r w:rsidR="008B292E">
        <w:t>1]benzopyrano</w:t>
      </w:r>
      <w:r>
        <w:t xml:space="preserve"> [</w:t>
      </w:r>
      <w:r w:rsidR="008B292E">
        <w:t>3,4-f]quinoline</w:t>
      </w:r>
      <w:r>
        <w:t xml:space="preserve"> </w:t>
      </w:r>
      <w:r w:rsidR="008B292E">
        <w:t>(A276575) and its four stereoisomers. Molecular Pharmacology,</w:t>
      </w:r>
      <w:r>
        <w:t xml:space="preserve"> </w:t>
      </w:r>
      <w:r w:rsidR="008B292E">
        <w:t>62(2):297–303, August 2002. PMID: 12130681.</w:t>
      </w:r>
      <w:r>
        <w:t xml:space="preserve"> </w:t>
      </w:r>
    </w:p>
    <w:p w14:paraId="6C1C9E58" w14:textId="56E83B59" w:rsidR="008B292E" w:rsidRDefault="00B164AD" w:rsidP="00B904AA">
      <w:pPr>
        <w:pStyle w:val="BUBibliography"/>
        <w:ind w:left="360" w:hanging="360"/>
      </w:pPr>
      <w:r>
        <w:t xml:space="preserve"> [</w:t>
      </w:r>
      <w:r w:rsidR="008B292E">
        <w:t xml:space="preserve">36] M. G. Belvisi, S. L. Wicks, C. H. Battram, S. E. Bottoms, J. E. Redford, P. Woodman, T. J. Brown, S. E. Webber, and M. L. Foster. Therapeutic benefit of a dissociated glucocorticoid and the relevance of </w:t>
      </w:r>
      <w:r w:rsidR="00FC5FE3" w:rsidRPr="00FC5FE3">
        <w:rPr>
          <w:i/>
        </w:rPr>
        <w:t>in vitro</w:t>
      </w:r>
      <w:r w:rsidR="008B292E">
        <w:t xml:space="preserve"> separation of transrepression from transactivation activity. Journal of Immunology (Baltimore, Md.: 1950), 166(3):1975–1982, February 2001. PMID: 11160246. </w:t>
      </w:r>
    </w:p>
    <w:p w14:paraId="530218D2" w14:textId="45E1375A" w:rsidR="008B292E" w:rsidRDefault="00B164AD" w:rsidP="00B904AA">
      <w:pPr>
        <w:pStyle w:val="BUBibliography"/>
        <w:ind w:left="360" w:hanging="360"/>
      </w:pPr>
      <w:r>
        <w:t xml:space="preserve"> [</w:t>
      </w:r>
      <w:r w:rsidR="008B292E">
        <w:t>37] M. Baiula, A. Bedini, J. Baldi, M. E. Cavet, P. Govoni, and S. Spampinato.</w:t>
      </w:r>
      <w:r>
        <w:t xml:space="preserve"> </w:t>
      </w:r>
      <w:r w:rsidR="008B292E">
        <w:t xml:space="preserve">Mapracorat, a selective glucocorticoid receptor agonist, causes apoptosis of eosinophils infiltrating the conjunctiva in late-phase experimental ocular allergy. Drug Design, Development and Therapy, 8:745–757, June 2014. PMID: 24959069. </w:t>
      </w:r>
    </w:p>
    <w:p w14:paraId="4C1E671F" w14:textId="09AEFD64" w:rsidR="008B292E" w:rsidRDefault="00B164AD" w:rsidP="00B904AA">
      <w:pPr>
        <w:pStyle w:val="BUBibliography"/>
        <w:ind w:left="360" w:hanging="360"/>
      </w:pPr>
      <w:r>
        <w:t xml:space="preserve"> [</w:t>
      </w:r>
      <w:r w:rsidR="008B292E">
        <w:t>38] G. Johannsson, A. Falorni, S. Skrtic, H. Lennernäs, M. Quinkler, J. P.</w:t>
      </w:r>
      <w:r>
        <w:t xml:space="preserve"> </w:t>
      </w:r>
      <w:r w:rsidR="008B292E">
        <w:t xml:space="preserve">Monson, and P. M. Stewart. Adrenal insufficiency: review of clinical outcomes with current glucocorticoid replacement therapy. Clinical Endocrinology, 82(1):2–11, January 2015. PMID: 25187037. </w:t>
      </w:r>
    </w:p>
    <w:p w14:paraId="0B1AAEF9" w14:textId="2F4E13BC" w:rsidR="008B292E" w:rsidRDefault="00B164AD" w:rsidP="00B904AA">
      <w:pPr>
        <w:pStyle w:val="BUBibliography"/>
        <w:ind w:left="360" w:hanging="360"/>
      </w:pPr>
      <w:r>
        <w:t xml:space="preserve"> [</w:t>
      </w:r>
      <w:r w:rsidR="008B292E">
        <w:t>39] M. Crump, J. Kuruvilla, S. Couban, D. A. MacDonald, V. Kukreti, C. T.</w:t>
      </w:r>
      <w:r>
        <w:t xml:space="preserve"> </w:t>
      </w:r>
      <w:r w:rsidR="008B292E">
        <w:t>Kouroukis, M. Rubinger, R. Buckstein, K. R. Imrie, M. Federico,</w:t>
      </w:r>
      <w:r>
        <w:t xml:space="preserve"> </w:t>
      </w:r>
      <w:r w:rsidR="008B292E">
        <w:t>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w:t>
      </w:r>
      <w:r>
        <w:t xml:space="preserve"> </w:t>
      </w:r>
      <w:r w:rsidR="008B292E">
        <w:t xml:space="preserve">relapsed and refractory aggressive lymphomas: NCIC-CTG LY.12. Journal of Clinical Oncology: Official Journal of the American Society of Clinical Oncology, 32(31):3490–3496, November 2014. PMID: 25267740. </w:t>
      </w:r>
    </w:p>
    <w:p w14:paraId="28AF77D8" w14:textId="0A5BF35D" w:rsidR="008B292E" w:rsidRDefault="00B164AD" w:rsidP="00B904AA">
      <w:pPr>
        <w:pStyle w:val="BUBibliography"/>
        <w:ind w:left="360" w:hanging="360"/>
      </w:pPr>
      <w:r>
        <w:lastRenderedPageBreak/>
        <w:t xml:space="preserve"> [</w:t>
      </w:r>
      <w:r w:rsidR="008B292E">
        <w:t>40] C.-H. Pui and W. E. Evans. Treatment of acute lymphoblastic leukemia.</w:t>
      </w:r>
      <w:r>
        <w:t xml:space="preserve"> </w:t>
      </w:r>
      <w:r w:rsidR="008B292E">
        <w:t xml:space="preserve">The New England Journal of Medicine, 354(2):166–178, January 2006. PMID: 16407512. </w:t>
      </w:r>
    </w:p>
    <w:p w14:paraId="18506C7E" w14:textId="3ADC4F03" w:rsidR="008B292E" w:rsidRDefault="00B164AD" w:rsidP="00B904AA">
      <w:pPr>
        <w:pStyle w:val="BUBibliography"/>
        <w:ind w:left="360" w:hanging="360"/>
      </w:pPr>
      <w:r>
        <w:t xml:space="preserve"> [</w:t>
      </w:r>
      <w:r w:rsidR="008B292E">
        <w:t>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w:t>
      </w:r>
      <w:r>
        <w:t xml:space="preserve"> </w:t>
      </w:r>
    </w:p>
    <w:p w14:paraId="43E9B660" w14:textId="33E27E6E" w:rsidR="008B292E" w:rsidRDefault="00B164AD" w:rsidP="00B904AA">
      <w:pPr>
        <w:pStyle w:val="BUBibliography"/>
        <w:ind w:left="360" w:hanging="360"/>
      </w:pPr>
      <w:r>
        <w:t xml:space="preserve"> [</w:t>
      </w:r>
      <w:r w:rsidR="008B292E">
        <w:t>42] I. Marie. Therapy of polymyositis and dermatomyositis. Presse Médicale</w:t>
      </w:r>
      <w:r>
        <w:t xml:space="preserve"> </w:t>
      </w:r>
      <w:r w:rsidR="008B292E">
        <w:t xml:space="preserve">(Paris, France: 1983), 40(4 Pt 2):e257–270, April 2011. PMID: 21334847. </w:t>
      </w:r>
    </w:p>
    <w:p w14:paraId="36B2DBD5" w14:textId="45355A2E" w:rsidR="008B292E" w:rsidRDefault="00B164AD" w:rsidP="00B904AA">
      <w:pPr>
        <w:pStyle w:val="BUBibliography"/>
        <w:ind w:left="360" w:hanging="360"/>
      </w:pPr>
      <w:r>
        <w:t xml:space="preserve"> [</w:t>
      </w:r>
      <w:r w:rsidR="008B292E">
        <w:t>43] O. J. Dempsey, E. W. Paterson, K. M. Kerr, and A. R. Denison. Sarcoidosis. BMJ (Clinical research ed.), 339:b3206, 2009. PMID: 19717499.</w:t>
      </w:r>
      <w:r>
        <w:t xml:space="preserve"> </w:t>
      </w:r>
    </w:p>
    <w:p w14:paraId="12950AA5" w14:textId="020B77F9" w:rsidR="008B292E" w:rsidRDefault="00B164AD" w:rsidP="00B904AA">
      <w:pPr>
        <w:pStyle w:val="BUBibliography"/>
        <w:ind w:left="360" w:hanging="360"/>
      </w:pPr>
      <w:r>
        <w:t xml:space="preserve"> [</w:t>
      </w:r>
      <w:r w:rsidR="008B292E" w:rsidRPr="00E35DF8">
        <w:t xml:space="preserve">44] B. Brazzini and N. Pimpinelli. </w:t>
      </w:r>
      <w:r w:rsidR="008B292E">
        <w:t xml:space="preserve">New and established topical corticosteroids in dermatology: clinical pharmacology and therapeutic use. American Journal of Clinical Dermatology, 3(1):47–58, 2002. PMID: 11817968. </w:t>
      </w:r>
    </w:p>
    <w:p w14:paraId="5110A6FB" w14:textId="0D9650D7" w:rsidR="008B292E" w:rsidRDefault="00B164AD" w:rsidP="00B904AA">
      <w:pPr>
        <w:pStyle w:val="BUBibliography"/>
        <w:ind w:left="360" w:hanging="360"/>
      </w:pPr>
      <w:r>
        <w:t xml:space="preserve"> [</w:t>
      </w:r>
      <w:r w:rsidR="008B292E">
        <w:t>45] J. B. Christoforidis, S. Chang, A. Jiang, J. Wang, and C. M. Cebulla.</w:t>
      </w:r>
      <w:r>
        <w:t xml:space="preserve"> </w:t>
      </w:r>
      <w:r w:rsidR="008B292E">
        <w:t>Systemic treatment of vitreous inflammation. Mediators of Inflammation,</w:t>
      </w:r>
      <w:r>
        <w:t xml:space="preserve"> </w:t>
      </w:r>
      <w:r w:rsidR="008B292E">
        <w:t>2012, 2012. PMID: 23028205.</w:t>
      </w:r>
      <w:r>
        <w:t xml:space="preserve"> </w:t>
      </w:r>
    </w:p>
    <w:p w14:paraId="5E3EEEE2" w14:textId="023A4B88" w:rsidR="008B292E" w:rsidRDefault="00B164AD" w:rsidP="00B904AA">
      <w:pPr>
        <w:pStyle w:val="BUBibliography"/>
        <w:ind w:left="360" w:hanging="360"/>
      </w:pPr>
      <w:r>
        <w:t xml:space="preserve"> [</w:t>
      </w:r>
      <w:r w:rsidR="008B292E">
        <w:t>46] D. Gordon and J. McLean. Effects of pituitary adrenocorticotropic</w:t>
      </w:r>
      <w:r>
        <w:t xml:space="preserve"> </w:t>
      </w:r>
      <w:r w:rsidR="008B292E">
        <w:t>hormone (ACTH) therapy in ophthalmologic conditions. Journal of the</w:t>
      </w:r>
      <w:r>
        <w:t xml:space="preserve"> </w:t>
      </w:r>
      <w:r w:rsidR="008B292E">
        <w:t>American Medical Association, 142(16):1271–1276, April 1950.</w:t>
      </w:r>
      <w:r>
        <w:t xml:space="preserve"> </w:t>
      </w:r>
    </w:p>
    <w:p w14:paraId="78CEBA8C" w14:textId="3B99BFDD" w:rsidR="008B292E" w:rsidRDefault="00B164AD" w:rsidP="00B904AA">
      <w:pPr>
        <w:pStyle w:val="BUBibliography"/>
        <w:ind w:left="360" w:hanging="360"/>
      </w:pPr>
      <w:r>
        <w:t xml:space="preserve"> [</w:t>
      </w:r>
      <w:r w:rsidR="008B292E">
        <w:t>47] G. E. Keeney, M. P. Gray, A. K. Morrison, M. N. Levas, E. A. Kessler, G. D.</w:t>
      </w:r>
      <w:r>
        <w:t xml:space="preserve"> </w:t>
      </w:r>
      <w:r w:rsidR="008B292E">
        <w:t xml:space="preserve">Hill, M. H. Gorelick, and J. L. Jackson. Dexamethasone for acute asthma exacerbations in children: a meta-analysis. 133(3):493–499, March 2014. PMID: 24515516. </w:t>
      </w:r>
    </w:p>
    <w:p w14:paraId="6F191353" w14:textId="5E179A97" w:rsidR="008B292E" w:rsidRDefault="00B164AD" w:rsidP="00B904AA">
      <w:pPr>
        <w:pStyle w:val="BUBibliography"/>
        <w:ind w:left="360" w:hanging="360"/>
      </w:pPr>
      <w:r>
        <w:t xml:space="preserve"> [</w:t>
      </w:r>
      <w:r w:rsidR="008B292E">
        <w:t xml:space="preserve">48] F. Qureshi, A. Zaritsky, and M. P. Poirier. Comparative efficacy of oral dexamethasone versus oral prednisone in acute pediatric asthma. The Journal of Pediatrics, 139(1):20–26, July 2001. PMID: 11445789. </w:t>
      </w:r>
    </w:p>
    <w:p w14:paraId="28621650" w14:textId="72EA0616" w:rsidR="008B292E" w:rsidRDefault="00B164AD" w:rsidP="00B904AA">
      <w:pPr>
        <w:pStyle w:val="BUBibliography"/>
        <w:ind w:left="360" w:hanging="360"/>
      </w:pPr>
      <w:r>
        <w:t xml:space="preserve"> [</w:t>
      </w:r>
      <w:r w:rsidR="008B292E">
        <w:t xml:space="preserve">49] B. Crotty and D. P. Jewell. Drug therapy of ulcerative colitis. British Journal of Clinical Pharmacology, 34(3):189–198, September 1992. PMID: 1389944. </w:t>
      </w:r>
    </w:p>
    <w:p w14:paraId="304968D6" w14:textId="5318FD12" w:rsidR="008B292E" w:rsidRDefault="00B164AD" w:rsidP="00B904AA">
      <w:pPr>
        <w:pStyle w:val="BUBibliography"/>
        <w:ind w:left="360" w:hanging="360"/>
      </w:pPr>
      <w:r>
        <w:t xml:space="preserve"> [</w:t>
      </w:r>
      <w:r w:rsidR="008B292E">
        <w:t xml:space="preserve">50] W. Rosenberg, A. Ireland, and D. P. Jewell. High-dose methylprednisolone in the treatment of active ulcerative colitis. Journal of Clinical Gastroenterology, 12(1):40–41, February 1990. PMID: 2303687. </w:t>
      </w:r>
    </w:p>
    <w:p w14:paraId="004AFEC8" w14:textId="31614DE3" w:rsidR="008B292E" w:rsidRDefault="00B164AD" w:rsidP="00B904AA">
      <w:pPr>
        <w:pStyle w:val="BUBibliography"/>
        <w:ind w:left="360" w:hanging="360"/>
      </w:pPr>
      <w:r>
        <w:lastRenderedPageBreak/>
        <w:t xml:space="preserve"> [</w:t>
      </w:r>
      <w:r w:rsidR="008B292E">
        <w:t xml:space="preserve">51] D. Haack, K. Schärer, A. Asam-Tauscher, and P. Vecsei. Glucocorticoid receptors in idiopathic nephrotic syndrome. Pediatric Nephrology (Berlin, Germany), 13(8):653–656, October 1999. PMID: 10502121. </w:t>
      </w:r>
    </w:p>
    <w:p w14:paraId="01EA490B" w14:textId="27712AEA" w:rsidR="008B292E" w:rsidRDefault="00B164AD" w:rsidP="00B904AA">
      <w:pPr>
        <w:pStyle w:val="BUBibliography"/>
        <w:ind w:left="360" w:hanging="360"/>
      </w:pPr>
      <w:r>
        <w:t xml:space="preserve"> [</w:t>
      </w:r>
      <w:r w:rsidR="008B292E">
        <w:t>52] Merck &amp; Co., Inc. Dexamethasone tablets</w:t>
      </w:r>
      <w:r>
        <w:t xml:space="preserve"> [</w:t>
      </w:r>
      <w:r w:rsidR="008B292E">
        <w:t>package insert], 2004.</w:t>
      </w:r>
      <w:r>
        <w:t xml:space="preserve"> </w:t>
      </w:r>
    </w:p>
    <w:p w14:paraId="2384DAD8" w14:textId="2C6C13CF" w:rsidR="008B292E" w:rsidRDefault="00B164AD" w:rsidP="007C2904">
      <w:pPr>
        <w:pStyle w:val="BUBibliography"/>
        <w:ind w:left="360" w:hanging="360"/>
      </w:pPr>
      <w:r>
        <w:t xml:space="preserve"> [</w:t>
      </w:r>
      <w:r w:rsidR="008B292E">
        <w:t>53] Pharmacia and Upjohn and Company. Prednisone tablets</w:t>
      </w:r>
      <w:r>
        <w:t xml:space="preserve"> [</w:t>
      </w:r>
      <w:r w:rsidR="008B292E">
        <w:t>package insert],</w:t>
      </w:r>
      <w:r>
        <w:t xml:space="preserve"> </w:t>
      </w:r>
      <w:r w:rsidR="008B292E">
        <w:t>2007.</w:t>
      </w:r>
      <w:r>
        <w:t xml:space="preserve"> </w:t>
      </w:r>
    </w:p>
    <w:p w14:paraId="489AE169" w14:textId="402172AE" w:rsidR="008B292E" w:rsidRDefault="00B164AD" w:rsidP="00B904AA">
      <w:pPr>
        <w:pStyle w:val="BUBibliography"/>
        <w:ind w:left="360" w:hanging="360"/>
      </w:pPr>
      <w:r>
        <w:t xml:space="preserve"> [</w:t>
      </w:r>
      <w:r w:rsidR="008B292E">
        <w:t>54] West-ward Pharmaceutical Corp. Hydrocortisone tablets</w:t>
      </w:r>
      <w:r>
        <w:t xml:space="preserve"> [</w:t>
      </w:r>
      <w:r w:rsidR="008B292E">
        <w:t>package insert],</w:t>
      </w:r>
      <w:r>
        <w:t xml:space="preserve"> </w:t>
      </w:r>
      <w:r w:rsidR="008B292E">
        <w:t>2008.</w:t>
      </w:r>
      <w:r>
        <w:t xml:space="preserve"> </w:t>
      </w:r>
    </w:p>
    <w:p w14:paraId="76B98DB1" w14:textId="79340176" w:rsidR="008B292E" w:rsidRDefault="00B164AD" w:rsidP="00B904AA">
      <w:pPr>
        <w:pStyle w:val="BUBibliography"/>
        <w:ind w:left="360" w:hanging="360"/>
      </w:pPr>
      <w:r>
        <w:t xml:space="preserve"> [</w:t>
      </w:r>
      <w:r w:rsidR="008B292E">
        <w:t xml:space="preserve">55] C. Kotsarini, P. D. Griffiths, I. D. Wilkinson, and N. Hoggard. A systematic review of the literature on the effects of dexamethasone on the brain from </w:t>
      </w:r>
      <w:r w:rsidR="00FC5FE3" w:rsidRPr="00FC5FE3">
        <w:rPr>
          <w:i/>
        </w:rPr>
        <w:t>in vivo</w:t>
      </w:r>
      <w:r w:rsidR="008B292E">
        <w:t xml:space="preserve"> human-based studies: implications for physiological brain imaging</w:t>
      </w:r>
      <w:r>
        <w:t xml:space="preserve"> </w:t>
      </w:r>
      <w:r w:rsidR="008B292E">
        <w:t xml:space="preserve">of patients with intracranial tumors. 67(6):1799–1815; discussion 1815, December 2010. PMID: 21107211. </w:t>
      </w:r>
    </w:p>
    <w:p w14:paraId="387E4296" w14:textId="15ECA440" w:rsidR="008B292E" w:rsidRDefault="00B164AD" w:rsidP="00B904AA">
      <w:pPr>
        <w:pStyle w:val="BUBibliography"/>
        <w:ind w:left="360" w:hanging="360"/>
      </w:pPr>
      <w:r>
        <w:t xml:space="preserve"> [</w:t>
      </w:r>
      <w:r w:rsidR="008B292E">
        <w:t>56] B. D. Levine, K. Yoshimura, T. Kobayashi, M. Fukushima, T. Shibamoto, and G. Ueda. Dexamethasone in the treatment of acute mountain sickness. The New England Journal of Medicine, 321(25):1707–1713, December 1989. PMID: 2687688.</w:t>
      </w:r>
      <w:r>
        <w:t xml:space="preserve"> </w:t>
      </w:r>
    </w:p>
    <w:p w14:paraId="2B9EB064" w14:textId="0CC76D16" w:rsidR="008B292E" w:rsidRDefault="00B164AD" w:rsidP="00B904AA">
      <w:pPr>
        <w:pStyle w:val="BUBibliography"/>
        <w:ind w:left="360" w:hanging="360"/>
      </w:pPr>
      <w:r>
        <w:t xml:space="preserve"> [</w:t>
      </w:r>
      <w:r w:rsidR="008B292E">
        <w:t>57] P. Alderson and I. Roberts. Corticosteroids for acute traumatic brain injury. The Cochrane Database of Systematic Reviews, (1):CD000196, 2005. PMID: 15674869.</w:t>
      </w:r>
      <w:r>
        <w:t xml:space="preserve"> </w:t>
      </w:r>
    </w:p>
    <w:p w14:paraId="1764F77D" w14:textId="66A80755" w:rsidR="008B292E" w:rsidRDefault="00B164AD" w:rsidP="00B904AA">
      <w:pPr>
        <w:pStyle w:val="BUBibliography"/>
        <w:ind w:left="360" w:hanging="360"/>
      </w:pPr>
      <w:r>
        <w:t xml:space="preserve"> [</w:t>
      </w:r>
      <w:r w:rsidR="008B292E">
        <w:t>58] A. L. Skversky, J. Kumar, M. K. Abramowitz, F. J. Kaskel, and M. L.</w:t>
      </w:r>
      <w:r>
        <w:t xml:space="preserve"> </w:t>
      </w:r>
      <w:r w:rsidR="008B292E">
        <w:t xml:space="preserve">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23E0F2B4" w:rsidR="008B292E" w:rsidRDefault="00B164AD" w:rsidP="00B904AA">
      <w:pPr>
        <w:pStyle w:val="BUBibliography"/>
        <w:ind w:left="360" w:hanging="360"/>
      </w:pPr>
      <w:r>
        <w:t xml:space="preserve"> [</w:t>
      </w:r>
      <w:r w:rsidR="008B292E">
        <w:t>59] T. P. van Staa, H. G. Leufkens, L. Abenhaim, B. Begaud, B. Zhang, and C. Cooper. Use of oral corticosteroids in the United Kingdom. QJM: Monthly Journal of the Association of Physicians, 93(2):105–111, February 2000. PMID: 10700481.</w:t>
      </w:r>
      <w:r>
        <w:t xml:space="preserve"> </w:t>
      </w:r>
    </w:p>
    <w:p w14:paraId="0DC0DAF1" w14:textId="112FEF81" w:rsidR="008B292E" w:rsidRDefault="00B164AD" w:rsidP="00B904AA">
      <w:pPr>
        <w:pStyle w:val="BUBibliography"/>
        <w:ind w:left="360" w:hanging="360"/>
      </w:pPr>
      <w:r>
        <w:t xml:space="preserve"> [</w:t>
      </w:r>
      <w:r w:rsidR="008B292E">
        <w:t xml:space="preserve">60] World Health Organization. WHO Essential Medicines List, 2013. </w:t>
      </w:r>
    </w:p>
    <w:p w14:paraId="057494E3" w14:textId="28FD0D99" w:rsidR="008B292E" w:rsidRDefault="00B164AD" w:rsidP="00B904AA">
      <w:pPr>
        <w:pStyle w:val="BUBibliography"/>
        <w:ind w:left="360" w:hanging="360"/>
      </w:pPr>
      <w:r>
        <w:t xml:space="preserve"> [</w:t>
      </w:r>
      <w:r w:rsidR="008B292E">
        <w:t>61] J. Lindholm, S. Juul, J. O. Jørgensen, J. Astrup, P. Bjerre, U. Feldt-Rasmussen, C. Hagen, J. Jørgensen, M. Kosteljanetz,</w:t>
      </w:r>
      <w:r>
        <w:t xml:space="preserve"> </w:t>
      </w:r>
      <w:r w:rsidR="008B292E">
        <w:t xml:space="preserve">L. Kristensen, P. Laurberg, K. Schmidt, and J. Weeke. Incidence and late prognosis of Cushing’s syndrome: a population-based study. The Journal of Clinical Endocrinology and Metabolism, 86(1):117–123, January 2001. PMID: 11231987. </w:t>
      </w:r>
    </w:p>
    <w:p w14:paraId="0695E3A4" w14:textId="78AFAB67" w:rsidR="008B292E" w:rsidRDefault="00B164AD" w:rsidP="00B904AA">
      <w:pPr>
        <w:pStyle w:val="BUBibliography"/>
        <w:ind w:left="360" w:hanging="360"/>
      </w:pPr>
      <w:r>
        <w:t xml:space="preserve"> [</w:t>
      </w:r>
      <w:r w:rsidR="008B292E">
        <w:t>62] T. Psaras, M. Milian, V. Hattermann, T. Freiman, B. Gallwitz, and</w:t>
      </w:r>
      <w:r>
        <w:t xml:space="preserve"> </w:t>
      </w:r>
      <w:r w:rsidR="008B292E">
        <w:t xml:space="preserve">J. Honegger. Demographic factors and the presence of comorbidities do not promote early detection of Cushing’s disease and acromegaly. Experimental and Clinical Endocrinology &amp; Diabetes: Official Journal, German Society of Endocrinology </w:t>
      </w:r>
    </w:p>
    <w:p w14:paraId="22CCEE7B" w14:textId="7BA79981" w:rsidR="008B292E" w:rsidRDefault="00B164AD" w:rsidP="00B904AA">
      <w:pPr>
        <w:pStyle w:val="BUBibliography"/>
        <w:ind w:left="360" w:hanging="360"/>
      </w:pPr>
      <w:r>
        <w:lastRenderedPageBreak/>
        <w:t xml:space="preserve"> [</w:t>
      </w:r>
      <w:r w:rsidR="008B292E">
        <w:t>and] German Diabetes Association, 119(1):21–25, January 2011. PMID: 20827660.</w:t>
      </w:r>
      <w:r>
        <w:t xml:space="preserve"> </w:t>
      </w:r>
    </w:p>
    <w:p w14:paraId="59064A10" w14:textId="3D6B2F2A" w:rsidR="008B292E" w:rsidRDefault="00B164AD" w:rsidP="00B904AA">
      <w:pPr>
        <w:pStyle w:val="BUBibliography"/>
        <w:ind w:left="360" w:hanging="360"/>
      </w:pPr>
      <w:r>
        <w:t xml:space="preserve"> [</w:t>
      </w:r>
      <w:r w:rsidR="008B292E">
        <w:t>63] C. M. Plotz, A. I. Knowlton, and C. Ragan. The natural history of Cushing’s syndrome. The American Journal of Medicine, 13(5):597–614, November 1952. PMID: 12996538.</w:t>
      </w:r>
      <w:r>
        <w:t xml:space="preserve"> </w:t>
      </w:r>
    </w:p>
    <w:p w14:paraId="0485EEF7" w14:textId="351E8017" w:rsidR="008B292E" w:rsidRDefault="00B164AD" w:rsidP="00B904AA">
      <w:pPr>
        <w:pStyle w:val="BUBibliography"/>
        <w:ind w:left="360" w:hanging="360"/>
      </w:pPr>
      <w:r>
        <w:t xml:space="preserve"> [</w:t>
      </w:r>
      <w:r w:rsidR="008B292E">
        <w:t>64] E. Valassi, I. Crespo, A. Santos, and S. M. Webb. Clinical consequences of</w:t>
      </w:r>
      <w:r>
        <w:t xml:space="preserve"> </w:t>
      </w:r>
      <w:r w:rsidR="008B292E">
        <w:t xml:space="preserve">Cushing’s syndrome. 15(3):319–329, September 2012. PMID: 22527617. </w:t>
      </w:r>
    </w:p>
    <w:p w14:paraId="5A9FE1FD" w14:textId="1386D9AD" w:rsidR="008B292E" w:rsidRDefault="00B164AD" w:rsidP="00B904AA">
      <w:pPr>
        <w:pStyle w:val="BUBibliography"/>
        <w:ind w:left="360" w:hanging="360"/>
      </w:pPr>
      <w:r>
        <w:t xml:space="preserve"> [</w:t>
      </w:r>
      <w:r w:rsidR="008B292E">
        <w:t>65] E. Valassi, A. Santos, M. Yaneva, M. Tóth, C. J. Strasburger, P. Chanson, J. A. H. Wass, O. Chabre, M. Pfeifer, R. A. Feelders, S. Tsagarakis, P. J.</w:t>
      </w:r>
      <w:r>
        <w:t xml:space="preserve"> </w:t>
      </w:r>
      <w:r w:rsidR="008B292E">
        <w:t xml:space="preserve">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17EC1083" w:rsidR="008B292E" w:rsidRDefault="00B164AD" w:rsidP="00B904AA">
      <w:pPr>
        <w:pStyle w:val="BUBibliography"/>
        <w:ind w:left="360" w:hanging="360"/>
      </w:pPr>
      <w:r>
        <w:t xml:space="preserve"> [</w:t>
      </w:r>
      <w:r w:rsidR="008B292E">
        <w:t>66] M. Muller, T. L. Mazzuco, M. Martinie, I. Bachelot, and O. Chabre.</w:t>
      </w:r>
      <w:r>
        <w:t xml:space="preserve"> </w:t>
      </w:r>
      <w:r w:rsidR="008B292E">
        <w:t>Diagnosis of Cushing’s syndrome: A retrospective evaluation of clinical practice. European Journal of Internal Medicine, 17(5):334–338, August 2006. PMID: 16864008.</w:t>
      </w:r>
      <w:r>
        <w:t xml:space="preserve"> </w:t>
      </w:r>
    </w:p>
    <w:p w14:paraId="2EDC1759" w14:textId="312E48D4" w:rsidR="008B292E" w:rsidRDefault="00B164AD" w:rsidP="00B904AA">
      <w:pPr>
        <w:pStyle w:val="BUBibliography"/>
        <w:ind w:left="360" w:hanging="360"/>
      </w:pPr>
      <w:r>
        <w:t xml:space="preserve"> [</w:t>
      </w:r>
      <w:r w:rsidR="008B292E">
        <w:t>67] J. R. Lindsay, T. Nansel, S. Baid, J. Gumowski, and L. K. Nieman.</w:t>
      </w:r>
      <w:r>
        <w:t xml:space="preserve"> </w:t>
      </w:r>
      <w:r w:rsidR="008B292E">
        <w:t>Long-term impaired quality of life in Cushing’s syndrome despite initial improvement after surgical remission. The Journal of Clinical Endocrinology and Metabolism, 91(2):447–453, February 2006. PMID:</w:t>
      </w:r>
      <w:r>
        <w:t xml:space="preserve"> </w:t>
      </w:r>
      <w:r w:rsidR="008B292E">
        <w:t>16278266.</w:t>
      </w:r>
      <w:r>
        <w:t xml:space="preserve"> </w:t>
      </w:r>
    </w:p>
    <w:p w14:paraId="327A7978" w14:textId="7792FD1C" w:rsidR="008B292E" w:rsidRDefault="00B164AD" w:rsidP="00B904AA">
      <w:pPr>
        <w:pStyle w:val="BUBibliography"/>
        <w:ind w:left="360" w:hanging="360"/>
      </w:pPr>
      <w:r>
        <w:t xml:space="preserve"> [</w:t>
      </w:r>
      <w:r w:rsidR="008B292E">
        <w:t xml:space="preserve">68] S. M. Ravis and W. H. Eaglstein. Topical hydrocortisone from prescription to over-the-counter sale: a past controversy: a cautionary tale. Archives of Dermatology, 143(3):413–415, March 2007. PMID: 17372109. </w:t>
      </w:r>
    </w:p>
    <w:p w14:paraId="15DA2B37" w14:textId="27822900" w:rsidR="008B292E" w:rsidRDefault="00B164AD" w:rsidP="00B904AA">
      <w:pPr>
        <w:pStyle w:val="BUBibliography"/>
        <w:ind w:left="360" w:hanging="360"/>
      </w:pPr>
      <w:r>
        <w:t xml:space="preserve"> [</w:t>
      </w:r>
      <w:r w:rsidR="008B292E">
        <w:t xml:space="preserve">69] S. B. Adebajo. An epidemiological survey of the use of cosmetic skin lightening cosmetics among traders in Lagos, Nigeria. West African Journal of Medicine, 21(1):51–55, March 2002. PMID: 12081345. </w:t>
      </w:r>
    </w:p>
    <w:p w14:paraId="035FA7B7" w14:textId="0A1DBFF2" w:rsidR="008B292E" w:rsidRDefault="00B164AD" w:rsidP="00B904AA">
      <w:pPr>
        <w:pStyle w:val="BUBibliography"/>
        <w:ind w:left="360" w:hanging="360"/>
      </w:pPr>
      <w:r>
        <w:t xml:space="preserve"> [</w:t>
      </w:r>
      <w:r w:rsidR="008B292E">
        <w:t xml:space="preserve">70] A. France-Presse. Ivory Coast bans potentially deadly skin-whitening creams. The Guardian, May 2015. </w:t>
      </w:r>
    </w:p>
    <w:p w14:paraId="11CB187B" w14:textId="704E6D08" w:rsidR="008B292E" w:rsidRDefault="00B164AD" w:rsidP="00B904AA">
      <w:pPr>
        <w:pStyle w:val="BUBibliography"/>
        <w:ind w:left="360" w:hanging="360"/>
      </w:pPr>
      <w:r>
        <w:t xml:space="preserve"> [</w:t>
      </w:r>
      <w:r w:rsidR="008B292E">
        <w:t>71] Y. M. Olumide, A. O. Akinkugbe, D. Altraide, T. Mohammed, N. Ahamefule, S. Ayanlowo, C. Onyekonwu, and N. Essen. Complications of chronic use of skin lightening cosmetics. International Journal of Dermatology, 47(4):344–353, April 2008. PMID: 18377596.</w:t>
      </w:r>
      <w:r>
        <w:t xml:space="preserve"> </w:t>
      </w:r>
    </w:p>
    <w:p w14:paraId="7D04C833" w14:textId="7084EF2D" w:rsidR="008B292E" w:rsidRDefault="00B164AD" w:rsidP="00B904AA">
      <w:pPr>
        <w:pStyle w:val="BUBibliography"/>
        <w:ind w:left="360" w:hanging="360"/>
      </w:pPr>
      <w:r>
        <w:t xml:space="preserve"> [</w:t>
      </w:r>
      <w:r w:rsidR="008B292E">
        <w:t>72] J. N. Rozen, E. Alseddeeqi, and J. Rivera. Cosmetic agents causing endocrinopathy in an African immigrant. Canadian Family Physician, 58(2):169–171, February 2012. PMID: 22337740.</w:t>
      </w:r>
      <w:r>
        <w:t xml:space="preserve"> </w:t>
      </w:r>
    </w:p>
    <w:p w14:paraId="727DC245" w14:textId="2C718A1D" w:rsidR="008B292E" w:rsidRDefault="00B164AD" w:rsidP="00B904AA">
      <w:pPr>
        <w:pStyle w:val="BUBibliography"/>
        <w:ind w:left="360" w:hanging="360"/>
      </w:pPr>
      <w:r>
        <w:lastRenderedPageBreak/>
        <w:t xml:space="preserve"> [</w:t>
      </w:r>
      <w:r w:rsidR="008B292E">
        <w:t>73] M. M. Foisy, E. M. K. Yakiwchuk, I. Chiu, and A. E. Singh. Adrenal suppression and Cushing’s syndrome secondary to an interaction between ritonavir and fluticasone: a review of the literature. HIV medicine, 9(6):389–396, July 2008. PMID: 18459946.</w:t>
      </w:r>
      <w:r>
        <w:t xml:space="preserve"> </w:t>
      </w:r>
    </w:p>
    <w:p w14:paraId="1E26DDC5" w14:textId="28C87B56" w:rsidR="008B292E" w:rsidRDefault="00B164AD" w:rsidP="00B904AA">
      <w:pPr>
        <w:pStyle w:val="BUBibliography"/>
        <w:ind w:left="360" w:hanging="360"/>
      </w:pPr>
      <w:r>
        <w:t xml:space="preserve"> [</w:t>
      </w:r>
      <w:r w:rsidR="008B292E">
        <w:t>74] M. Mann, E. Koller, A. Murgo, S. Malozowski, J. Bacsanyi, and M. Leinung.</w:t>
      </w:r>
      <w:r>
        <w:t xml:space="preserve"> </w:t>
      </w:r>
      <w:r w:rsidR="008B292E">
        <w:t xml:space="preserve">Glucocorticoidlike activity of megestrol. A summary of Food and Drug Administration experience and a review of the literature. Archives of Internal Medicine, 157(15):1651–1656, August 1997. PMID: 9250225. </w:t>
      </w:r>
    </w:p>
    <w:p w14:paraId="713BDDB5" w14:textId="1892458A" w:rsidR="008B292E" w:rsidRDefault="00B164AD" w:rsidP="00B904AA">
      <w:pPr>
        <w:pStyle w:val="BUBibliography"/>
        <w:ind w:left="360" w:hanging="360"/>
      </w:pPr>
      <w:r>
        <w:t xml:space="preserve"> [</w:t>
      </w:r>
      <w:r w:rsidR="008B292E">
        <w:t>75] J. K. Prague, S. May, and B. C. Whitelaw. Cushing’s syndrome. BMJ (Clinical research ed.), 346:f945, 2013. PMID: 23535464.</w:t>
      </w:r>
      <w:r>
        <w:t xml:space="preserve"> </w:t>
      </w:r>
    </w:p>
    <w:p w14:paraId="47782D4A" w14:textId="1365A54F" w:rsidR="008B292E" w:rsidRDefault="00B164AD" w:rsidP="00B904AA">
      <w:pPr>
        <w:pStyle w:val="BUBibliography"/>
        <w:ind w:left="360" w:hanging="360"/>
      </w:pPr>
      <w:r>
        <w:t xml:space="preserve"> [</w:t>
      </w:r>
      <w:r w:rsidR="008B292E">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8A8F88D" w:rsidR="008B292E" w:rsidRDefault="00B164AD" w:rsidP="00B904AA">
      <w:pPr>
        <w:pStyle w:val="BUBibliography"/>
        <w:ind w:left="360" w:hanging="360"/>
      </w:pPr>
      <w:r>
        <w:t xml:space="preserve"> [</w:t>
      </w:r>
      <w:r w:rsidR="008B292E">
        <w:t xml:space="preserve">77] F. L. Mastaglia. Adverse effects of drugs on muscle. 24(4):304–321, October 1982. PMID: 6128217. </w:t>
      </w:r>
    </w:p>
    <w:p w14:paraId="5A6A1770" w14:textId="4B46E4D6" w:rsidR="008B292E" w:rsidRDefault="00B164AD" w:rsidP="00B904AA">
      <w:pPr>
        <w:pStyle w:val="BUBibliography"/>
        <w:ind w:left="360" w:hanging="360"/>
      </w:pPr>
      <w:r>
        <w:t xml:space="preserve"> [</w:t>
      </w:r>
      <w:r w:rsidR="008B292E">
        <w:t>78] J. A. Douglass, D. V. Tuxen, M. Horne, C. D. Scheinkestel, M. Weinmann, D. Czarny, and G. Bowes. Myopathy in severe asthma. The American Review of Respiratory Disease, 146(2):517–519, August 1992. PMID: 1362636.</w:t>
      </w:r>
      <w:r>
        <w:t xml:space="preserve"> </w:t>
      </w:r>
    </w:p>
    <w:p w14:paraId="52BF880E" w14:textId="2CF080FF" w:rsidR="008B292E" w:rsidRDefault="00B164AD" w:rsidP="00B904AA">
      <w:pPr>
        <w:pStyle w:val="BUBibliography"/>
        <w:ind w:left="360" w:hanging="360"/>
      </w:pPr>
      <w:r>
        <w:t xml:space="preserve"> [</w:t>
      </w:r>
      <w:r w:rsidR="008B292E">
        <w:t>79] T. T. Batchelor, L. P. Taylor, H. T. Thaler, J. B. Posner, and L. M.</w:t>
      </w:r>
      <w:r>
        <w:t xml:space="preserve"> </w:t>
      </w:r>
      <w:r w:rsidR="008B292E">
        <w:t>DeAngelis. Steroid myopathy in cancer patients. 48(5):1234–1238, May</w:t>
      </w:r>
      <w:r>
        <w:t xml:space="preserve"> </w:t>
      </w:r>
      <w:r w:rsidR="008B292E">
        <w:t>1997. PMID: 9153449.</w:t>
      </w:r>
      <w:r>
        <w:t xml:space="preserve"> </w:t>
      </w:r>
    </w:p>
    <w:p w14:paraId="3266DAD8" w14:textId="73ECC89E" w:rsidR="008B292E" w:rsidRDefault="00B164AD" w:rsidP="00B904AA">
      <w:pPr>
        <w:pStyle w:val="BUBibliography"/>
        <w:ind w:left="360" w:hanging="360"/>
      </w:pPr>
      <w:r>
        <w:t xml:space="preserve"> [</w:t>
      </w:r>
      <w:r w:rsidR="008B292E">
        <w:t xml:space="preserve">80] S. L. Bowyer, M. P. LaMothe, and J. R. Hollister. Steroid myopathy: incidence and detection in a population with asthma. The Journal of Allergy and Clinical Immunology, 76(2 Pt 1):234–242, August 1985. PMID: 4019954. </w:t>
      </w:r>
    </w:p>
    <w:p w14:paraId="15458B18" w14:textId="0C2C9F91" w:rsidR="008B292E" w:rsidRDefault="00B164AD" w:rsidP="00B904AA">
      <w:pPr>
        <w:pStyle w:val="BUBibliography"/>
        <w:ind w:left="360" w:hanging="360"/>
      </w:pPr>
      <w:r>
        <w:t xml:space="preserve"> [</w:t>
      </w:r>
      <w:r w:rsidR="008B292E">
        <w:t>81] R. Müller and E. Kugelberg. Myopathy in Cushing’s syndrome. Journal of</w:t>
      </w:r>
      <w:r>
        <w:t xml:space="preserve"> </w:t>
      </w:r>
      <w:r w:rsidR="008B292E">
        <w:t>Neurology, Neurosurgery, and Psychiatry, 22(4):314–319, November</w:t>
      </w:r>
      <w:r>
        <w:t xml:space="preserve"> </w:t>
      </w:r>
      <w:r w:rsidR="008B292E">
        <w:t>1959. PMID: 14425173.</w:t>
      </w:r>
      <w:r>
        <w:t xml:space="preserve"> </w:t>
      </w:r>
    </w:p>
    <w:p w14:paraId="4103E406" w14:textId="19674373" w:rsidR="008B292E" w:rsidRDefault="00B164AD" w:rsidP="00B904AA">
      <w:pPr>
        <w:pStyle w:val="BUBibliography"/>
        <w:ind w:left="360" w:hanging="360"/>
      </w:pPr>
      <w:r>
        <w:t xml:space="preserve"> [</w:t>
      </w:r>
      <w:r w:rsidR="008B292E">
        <w:t xml:space="preserve">82] I. Rodriguez-Carreno, L. Gila-Useros, and A. Malanda-Trigueros. Motor unit action potential duration: measurement and significance. In I. M. Abud Ajeena, editor, Advances in Clinical Neurophysiology. InTech, October 2012. </w:t>
      </w:r>
    </w:p>
    <w:p w14:paraId="0D14C737" w14:textId="2C9C060B" w:rsidR="008B292E" w:rsidRDefault="00B164AD" w:rsidP="00B904AA">
      <w:pPr>
        <w:pStyle w:val="BUBibliography"/>
        <w:ind w:left="360" w:hanging="360"/>
      </w:pPr>
      <w:r>
        <w:t xml:space="preserve"> [</w:t>
      </w:r>
      <w:r w:rsidR="008B292E">
        <w:t>83] E. J. Dropcho and S. J. Soong. Steroid-induced weakness in patients with primary brain tumors. 41(8):1235–1239, August 1991. PMID: 1866012.</w:t>
      </w:r>
      <w:r>
        <w:t xml:space="preserve"> </w:t>
      </w:r>
    </w:p>
    <w:p w14:paraId="587C342A" w14:textId="07FD4017" w:rsidR="008B292E" w:rsidRDefault="00B164AD" w:rsidP="00B904AA">
      <w:pPr>
        <w:pStyle w:val="BUBibliography"/>
        <w:ind w:left="360" w:hanging="360"/>
      </w:pPr>
      <w:r>
        <w:t xml:space="preserve"> [</w:t>
      </w:r>
      <w:r w:rsidR="008B292E">
        <w:t xml:space="preserve">84] A. N. D’Agostino and M. Chiga. Cortisone myopathy in rabbits. A light and electron microscopic study. 16(3):257–263, March 1966. PMID: 5948610. </w:t>
      </w:r>
    </w:p>
    <w:p w14:paraId="17D2DAE4" w14:textId="5490E330" w:rsidR="008B292E" w:rsidRDefault="00B164AD" w:rsidP="00B904AA">
      <w:pPr>
        <w:pStyle w:val="BUBibliography"/>
        <w:ind w:left="360" w:hanging="360"/>
      </w:pPr>
      <w:r>
        <w:lastRenderedPageBreak/>
        <w:t xml:space="preserve"> [</w:t>
      </w:r>
      <w:r w:rsidR="008B292E">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396F0E9C" w:rsidR="008B292E" w:rsidRDefault="00B164AD" w:rsidP="00B904AA">
      <w:pPr>
        <w:pStyle w:val="BUBibliography"/>
        <w:ind w:left="360" w:hanging="360"/>
      </w:pPr>
      <w:r>
        <w:t xml:space="preserve"> [</w:t>
      </w:r>
      <w:r w:rsidR="008B292E">
        <w:t>86] C. D. Shee. Risk factors for hydrocortisone myopathy in acute severe asthma. Respiratory Medicine, 84(3):229–233, May 1990. PMID:</w:t>
      </w:r>
      <w:r>
        <w:t xml:space="preserve"> </w:t>
      </w:r>
      <w:r w:rsidR="008B292E">
        <w:t>2218007.</w:t>
      </w:r>
      <w:r>
        <w:t xml:space="preserve"> </w:t>
      </w:r>
    </w:p>
    <w:p w14:paraId="1C65B865" w14:textId="56B12E3B" w:rsidR="008B292E" w:rsidRDefault="00B164AD" w:rsidP="00B904AA">
      <w:pPr>
        <w:pStyle w:val="BUBibliography"/>
        <w:ind w:left="360" w:hanging="360"/>
      </w:pPr>
      <w:r>
        <w:t xml:space="preserve"> [</w:t>
      </w:r>
      <w:r w:rsidR="008B292E">
        <w:t>87] E. N. Coomes. Corticosteroid myopathy. Annals of the Rheumatic</w:t>
      </w:r>
      <w:r>
        <w:t xml:space="preserve"> </w:t>
      </w:r>
      <w:r w:rsidR="008B292E">
        <w:t>Diseases, 24(5):465–472, September 1965. PMID: 5834228.</w:t>
      </w:r>
      <w:r>
        <w:t xml:space="preserve"> </w:t>
      </w:r>
    </w:p>
    <w:p w14:paraId="4C916523" w14:textId="2ADA006C" w:rsidR="008B292E" w:rsidRDefault="00B164AD" w:rsidP="00B904AA">
      <w:pPr>
        <w:pStyle w:val="BUBibliography"/>
        <w:ind w:left="360" w:hanging="360"/>
      </w:pPr>
      <w:r>
        <w:t xml:space="preserve"> [</w:t>
      </w:r>
      <w:r w:rsidR="008B292E">
        <w:t xml:space="preserve">88] P. M. Foye, L. Rispoli, G. E. Hwang, and S. S. Lim. Corticosteroid-induced myopathy, December 2014. </w:t>
      </w:r>
    </w:p>
    <w:p w14:paraId="01A625BD" w14:textId="5EFDDB52" w:rsidR="008B292E" w:rsidRDefault="00B164AD" w:rsidP="00B904AA">
      <w:pPr>
        <w:pStyle w:val="BUBibliography"/>
        <w:ind w:left="360" w:hanging="360"/>
      </w:pPr>
      <w:r>
        <w:t xml:space="preserve"> [</w:t>
      </w:r>
      <w:r w:rsidR="008B292E">
        <w:t>89] F. F. Horber, J. R. Scheidegger, B. E. Grünig, and F. J. Frey. Thigh muscle mass and function in patients treated with glucocorticoids. European Journal of Clinical Investigation, 15(6):302–307, December 1985. PMID: 3938399.</w:t>
      </w:r>
      <w:r>
        <w:t xml:space="preserve"> </w:t>
      </w:r>
    </w:p>
    <w:p w14:paraId="4C7215B3" w14:textId="15E5803B" w:rsidR="008B292E" w:rsidRDefault="00B164AD" w:rsidP="00B904AA">
      <w:pPr>
        <w:pStyle w:val="BUBibliography"/>
        <w:ind w:left="360" w:hanging="360"/>
      </w:pPr>
      <w:r>
        <w:t xml:space="preserve"> [</w:t>
      </w:r>
      <w:r w:rsidR="008B292E">
        <w:t>90] N. A. Pansters, R. C. Langen, E. F. Wouters, and A. M. Schols. Synergistic stimulation of myogenesis by glucocorticoid and IGF-I signaling. Journal of Applied Physiology (Bethesda, Md.: 1985), 114(9):1329–1339, May 2013. PMID: 22936724.</w:t>
      </w:r>
      <w:r>
        <w:t xml:space="preserve"> </w:t>
      </w:r>
    </w:p>
    <w:p w14:paraId="1407FA38" w14:textId="477BD970" w:rsidR="008B292E" w:rsidRDefault="00B164AD" w:rsidP="00B904AA">
      <w:pPr>
        <w:pStyle w:val="BUBibliography"/>
        <w:ind w:left="360" w:hanging="360"/>
      </w:pPr>
      <w:r>
        <w:t xml:space="preserve"> [</w:t>
      </w:r>
      <w:r w:rsidR="008B292E">
        <w:t>91] F. F. Horber, H. Hoopeler, J. R. Scheidegger, B. E. Grünig, H. Howald, and F. J. Frey. Impact of physical training on the ultrastructure of midthigh muscle in normal subjects and in patients treated with glucocorticoids. Journal of Clinical Investigation, 79(4):1181–1190, April 1987. PMID: 3558821.</w:t>
      </w:r>
      <w:r>
        <w:t xml:space="preserve"> </w:t>
      </w:r>
    </w:p>
    <w:p w14:paraId="5C743BDE" w14:textId="55276B01" w:rsidR="008B292E" w:rsidRDefault="00B164AD" w:rsidP="00B904AA">
      <w:pPr>
        <w:pStyle w:val="BUBibliography"/>
        <w:ind w:left="360" w:hanging="360"/>
      </w:pPr>
      <w:r>
        <w:t xml:space="preserve"> [</w:t>
      </w:r>
      <w:r w:rsidR="008B292E">
        <w:t>92] F. F. Horber, J. R. Scheidegger, B. E. Grünig, and F. J. Frey. Evidence that prednisone-induced myopathy is reversed by physical training. The Journal of Clinical Endocrinology and Metabolism, 61(1):83–88, July 1985. PMID: 3998075.</w:t>
      </w:r>
      <w:r>
        <w:t xml:space="preserve"> </w:t>
      </w:r>
    </w:p>
    <w:p w14:paraId="132F1BAD" w14:textId="25102427" w:rsidR="008B292E" w:rsidRDefault="00B164AD" w:rsidP="00B904AA">
      <w:pPr>
        <w:pStyle w:val="BUBibliography"/>
        <w:ind w:left="360" w:hanging="360"/>
      </w:pPr>
      <w:r>
        <w:t xml:space="preserve"> [</w:t>
      </w:r>
      <w:r w:rsidR="008B292E">
        <w:t>93] B. S. Miller, K. M. Ignatoski, S. Daignault, C. Lindland, P. G. Gauger, G. M.</w:t>
      </w:r>
      <w:r>
        <w:t xml:space="preserve"> </w:t>
      </w:r>
      <w:r w:rsidR="008B292E">
        <w:t>Doherty, S. C. Wang, and University of Michigan Analytical Morphomics Group. A quantitative tool to assess degree of sarcopenia objectively in patients with hypercortisolism. 150(6):1178–1185, December 2011. PMID: 22136838.</w:t>
      </w:r>
      <w:r>
        <w:t xml:space="preserve"> </w:t>
      </w:r>
    </w:p>
    <w:p w14:paraId="40342F2A" w14:textId="6DE6CCF6" w:rsidR="008B292E" w:rsidRDefault="00B164AD" w:rsidP="00B904AA">
      <w:pPr>
        <w:pStyle w:val="BUBibliography"/>
        <w:ind w:left="360" w:hanging="360"/>
      </w:pPr>
      <w:r>
        <w:t xml:space="preserve"> [</w:t>
      </w:r>
      <w:r w:rsidR="008B292E">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41DB1616" w:rsidR="008B292E" w:rsidRDefault="00B164AD" w:rsidP="00B904AA">
      <w:pPr>
        <w:pStyle w:val="BUBibliography"/>
        <w:ind w:left="360" w:hanging="360"/>
      </w:pPr>
      <w:r>
        <w:t xml:space="preserve"> [</w:t>
      </w:r>
      <w:r w:rsidR="008B292E">
        <w:t xml:space="preserve">95] R. Scelsi, C. Marchetti, and P. Poggi. Histochemical and ultrastructural aspects of m. vastus lateralis in sedentary old people (age 65–89 years). Acta Neuropathologica, 51(2):99–105, 1980. PMID: 7435151. </w:t>
      </w:r>
    </w:p>
    <w:p w14:paraId="7D412921" w14:textId="31A56CC1" w:rsidR="008B292E" w:rsidRDefault="00B164AD" w:rsidP="00B904AA">
      <w:pPr>
        <w:pStyle w:val="BUBibliography"/>
        <w:ind w:left="360" w:hanging="360"/>
      </w:pPr>
      <w:r>
        <w:lastRenderedPageBreak/>
        <w:t xml:space="preserve"> [</w:t>
      </w:r>
      <w:r w:rsidR="008B292E">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545FE550" w:rsidR="008B292E" w:rsidRDefault="00B164AD" w:rsidP="00B904AA">
      <w:pPr>
        <w:pStyle w:val="BUBibliography"/>
        <w:ind w:left="360" w:hanging="360"/>
      </w:pPr>
      <w:r>
        <w:t xml:space="preserve"> [</w:t>
      </w:r>
      <w:r w:rsidR="008B292E">
        <w:t>97] K. S. Topp, P. L. Painter, S. Walcott, J. B. Krasnoff, D. Adey, G. K. Sakkas, J. Taylor, K. McCormick, M. TeNyenhuis, M. Iofina, S. Tomlanovich, and P. Stock. Alterations in skeletal muscle structure are minimized with steroid withdrawal after renal transplantation. 76(4):667–673, August 2003. PMID: 12973106.</w:t>
      </w:r>
      <w:r>
        <w:t xml:space="preserve"> </w:t>
      </w:r>
    </w:p>
    <w:p w14:paraId="32619E60" w14:textId="6CD6A210" w:rsidR="008B292E" w:rsidRDefault="00B164AD" w:rsidP="00B904AA">
      <w:pPr>
        <w:pStyle w:val="BUBibliography"/>
        <w:ind w:left="360" w:hanging="360"/>
      </w:pPr>
      <w:r>
        <w:t xml:space="preserve"> [</w:t>
      </w:r>
      <w:r w:rsidR="008B292E">
        <w:t xml:space="preserve">98] A. A. Khaleeli, R. H. Edwards, K. Gohil, G. McPhail, M. J. Rennie, J. Round, and E. J. Ross. Corticosteroid myopathy: a clinical and pathological study. Clinical Endocrinology, 18(2):155–166, February 1983. PMID: 6851197. </w:t>
      </w:r>
    </w:p>
    <w:p w14:paraId="0743D6F7" w14:textId="4CBA23D5" w:rsidR="008B292E" w:rsidRDefault="00B164AD" w:rsidP="00B904AA">
      <w:pPr>
        <w:pStyle w:val="BUBibliography"/>
        <w:ind w:left="360" w:hanging="360"/>
      </w:pPr>
      <w:r>
        <w:t xml:space="preserve"> [</w:t>
      </w:r>
      <w:r w:rsidR="008B292E">
        <w:t>99] F. Le Grand and M. A. Rudnicki. Skeletal muscle satellite cells and adult myogenesis. Current opinion in cell biology, 19(6):628–633, December 2007. PMID: 17996437.</w:t>
      </w:r>
      <w:r>
        <w:t xml:space="preserve"> </w:t>
      </w:r>
    </w:p>
    <w:p w14:paraId="33410DA1" w14:textId="0D42B9A6" w:rsidR="008B292E" w:rsidRDefault="00B164AD" w:rsidP="00B904AA">
      <w:pPr>
        <w:pStyle w:val="BUBibliography"/>
        <w:ind w:left="360" w:hanging="360"/>
      </w:pPr>
      <w:r>
        <w:t xml:space="preserve"> [</w:t>
      </w:r>
      <w:r w:rsidR="008B292E">
        <w:t xml:space="preserve">100] R. G. Ham, J. A. St Clair, C. Webster, and H. M. Blau. Improved media for normal human muscle satellite cells: serum-free clonal growth and enhanced growth with low serum. </w:t>
      </w:r>
      <w:r w:rsidR="00FC5FE3" w:rsidRPr="00FC5FE3">
        <w:rPr>
          <w:i/>
        </w:rPr>
        <w:t>In vitro</w:t>
      </w:r>
      <w:r w:rsidR="008B292E">
        <w:t xml:space="preserve"> Cellular &amp; Developmental Biology: Journal of the Tissue Culture Association, 24(8):833–844, August 1988. PMID: 3045074. </w:t>
      </w:r>
    </w:p>
    <w:p w14:paraId="0ADB1CC1" w14:textId="6756B938" w:rsidR="008B292E" w:rsidRDefault="00B164AD" w:rsidP="00B904AA">
      <w:pPr>
        <w:pStyle w:val="BUBibliography"/>
        <w:ind w:left="360" w:hanging="360"/>
      </w:pPr>
      <w:r>
        <w:t xml:space="preserve"> [</w:t>
      </w:r>
      <w:r w:rsidR="008B292E">
        <w:t>101] G. T. Griffing. Serum cortisol, March 2014.</w:t>
      </w:r>
      <w:r>
        <w:t xml:space="preserve"> </w:t>
      </w:r>
    </w:p>
    <w:p w14:paraId="0E3A9F15" w14:textId="7934B76C" w:rsidR="008B292E" w:rsidRDefault="00B164AD" w:rsidP="00B904AA">
      <w:pPr>
        <w:pStyle w:val="BUBibliography"/>
        <w:ind w:left="360" w:hanging="360"/>
      </w:pPr>
      <w:r>
        <w:t xml:space="preserve"> [</w:t>
      </w:r>
      <w:r w:rsidR="008B292E">
        <w:t xml:space="preserve">102] R. G. Sprague, M. H. Power, and H. L. Mason. Physiological effects of cortisone and pituitary adrenocorticotropic hormone (ACTH) in man. Journal of the American Medical Association, 144(16):1341–1347, December 1950. PMID: 14778744. </w:t>
      </w:r>
    </w:p>
    <w:p w14:paraId="7B02DC39" w14:textId="65A0F9EB" w:rsidR="008B292E" w:rsidRDefault="00B164AD" w:rsidP="00B904AA">
      <w:pPr>
        <w:pStyle w:val="BUBibliography"/>
        <w:ind w:left="360" w:hanging="360"/>
      </w:pPr>
      <w:r>
        <w:t xml:space="preserve"> [</w:t>
      </w:r>
      <w:r w:rsidR="008B292E">
        <w:t xml:space="preserve">103] P. S. Simmons, J. M. Miles, J. E. Gerich, and M. W. Haymond. Increased proteolysis. An effect of increases in plasma cortisol within the physiologic range. Journal of Clinical Investigation, 73(2):412–420, February 1984. PMID: 6365973. </w:t>
      </w:r>
    </w:p>
    <w:p w14:paraId="41026549" w14:textId="0C1AEB52" w:rsidR="008B292E" w:rsidRDefault="00B164AD" w:rsidP="00B904AA">
      <w:pPr>
        <w:pStyle w:val="BUBibliography"/>
        <w:ind w:left="360" w:hanging="360"/>
      </w:pPr>
      <w:r>
        <w:t xml:space="preserve"> [</w:t>
      </w:r>
      <w:r w:rsidR="008B292E">
        <w:t xml:space="preserve">104] D. J. Brillon, B. Zheng, R. G. Campbell, and D. E. Matthews. Effect of cortisol on energy expenditure and amino acid metabolism in humans. The American Journal of Physiology, 268(3 Pt 1):E501–513, March 1995. PMID: 7900796. </w:t>
      </w:r>
    </w:p>
    <w:p w14:paraId="1C66AC8C" w14:textId="0BB65F2D" w:rsidR="008B292E" w:rsidRDefault="00B164AD" w:rsidP="00B904AA">
      <w:pPr>
        <w:pStyle w:val="BUBibliography"/>
        <w:ind w:left="360" w:hanging="360"/>
      </w:pPr>
      <w:r>
        <w:t xml:space="preserve"> [</w:t>
      </w:r>
      <w:r w:rsidR="008B292E">
        <w:t>105] S. Ellero-Simatos, E. Szymańska, T. Rullmann, W. H. Dokter, R. Ramaker, R. Berger, T. M. van Iersel, A. K. Smilde, T. Hankemeier, and W. Alkema.</w:t>
      </w:r>
      <w:r>
        <w:t xml:space="preserve"> </w:t>
      </w:r>
      <w:r w:rsidR="008B292E">
        <w:t xml:space="preserve">Assessing the metabolic effects of prednisolone in healthy volunteers using urine metabolic profiling. Genome Medicine, 4(11):94, November 2012. PMID: 23199229. </w:t>
      </w:r>
    </w:p>
    <w:p w14:paraId="7438AD8C" w14:textId="633A94C5" w:rsidR="008B292E" w:rsidRDefault="00B164AD" w:rsidP="00B904AA">
      <w:pPr>
        <w:pStyle w:val="BUBibliography"/>
        <w:ind w:left="360" w:hanging="360"/>
      </w:pPr>
      <w:r>
        <w:t xml:space="preserve"> [</w:t>
      </w:r>
      <w:r w:rsidR="008B292E">
        <w:t xml:space="preserve">106] M. Elia, A. Carter, S. Bacon, C. G. Winearls, and R. Smith. Clinical usefulness of urinary 3-methylhistidine excretion in indicating muscle protein breakdown. British </w:t>
      </w:r>
      <w:r w:rsidR="008B292E">
        <w:lastRenderedPageBreak/>
        <w:t>Medical Journal (Clinical research ed.), 282(6261):351–354, January 1981. PMID: 6780020.</w:t>
      </w:r>
      <w:r>
        <w:t xml:space="preserve"> </w:t>
      </w:r>
    </w:p>
    <w:p w14:paraId="686D41F6" w14:textId="5D5D0904" w:rsidR="008B292E" w:rsidRDefault="00B164AD" w:rsidP="00B904AA">
      <w:pPr>
        <w:pStyle w:val="BUBibliography"/>
        <w:ind w:left="360" w:hanging="360"/>
      </w:pPr>
      <w:r>
        <w:t xml:space="preserve"> [</w:t>
      </w:r>
      <w:r w:rsidR="008B292E">
        <w:t>107] E. Löfberg, A. Gutierrez, J. Wernerman, B. Anderstam, W. E. Mitch, S. R.</w:t>
      </w:r>
      <w:r>
        <w:t xml:space="preserve"> </w:t>
      </w:r>
      <w:r w:rsidR="008B292E">
        <w:t>Price, J. Bergström, and A. Alvestrand. Effects of high doses of glucocorticoids on free amino acids, ribosomes and protein turnover in human muscle. European Journal of Clinical Investigation, 32(5):345–353, May 2002. PMID: 12027875.</w:t>
      </w:r>
      <w:r>
        <w:t xml:space="preserve"> </w:t>
      </w:r>
    </w:p>
    <w:p w14:paraId="40654DBF" w14:textId="46912A8E" w:rsidR="008B292E" w:rsidRDefault="00B164AD" w:rsidP="00B904AA">
      <w:pPr>
        <w:pStyle w:val="BUBibliography"/>
        <w:ind w:left="360" w:hanging="360"/>
      </w:pPr>
      <w:r>
        <w:t xml:space="preserve"> [</w:t>
      </w:r>
      <w:r w:rsidR="008B292E">
        <w:t xml:space="preserve">108] S. C. Bodine and L. M. Baehr. Skeletal muscle atrophy and the E3 ubiquitin ligases MuRF1 and MAFbx/atrogin-1. American Journal of Physiology. Endocrinology and Metabolism, 307(6):E469–484, September 2014. PMID: 25096180. </w:t>
      </w:r>
    </w:p>
    <w:p w14:paraId="3D826E8C" w14:textId="0C9805D8" w:rsidR="008B292E" w:rsidRDefault="00B164AD" w:rsidP="00B904AA">
      <w:pPr>
        <w:pStyle w:val="BUBibliography"/>
        <w:ind w:left="360" w:hanging="360"/>
      </w:pPr>
      <w:r>
        <w:t xml:space="preserve"> [</w:t>
      </w:r>
      <w:r w:rsidR="008B292E">
        <w:t>109] Millenium Pharmaceuticals, Inc. Velcade (bortezomib) for injection</w:t>
      </w:r>
      <w:r>
        <w:t xml:space="preserve"> [</w:t>
      </w:r>
      <w:r w:rsidR="008B292E">
        <w:t>prescribing information], 2014.</w:t>
      </w:r>
      <w:r>
        <w:t xml:space="preserve"> </w:t>
      </w:r>
    </w:p>
    <w:p w14:paraId="6A0B8DC1" w14:textId="04E9B22D" w:rsidR="008B292E" w:rsidRDefault="00B164AD" w:rsidP="00B904AA">
      <w:pPr>
        <w:pStyle w:val="BUBibliography"/>
        <w:ind w:left="360" w:hanging="360"/>
      </w:pPr>
      <w:r>
        <w:t xml:space="preserve"> [</w:t>
      </w:r>
      <w:r w:rsidR="008B292E">
        <w:t>110] Onyx Pharmaceuticals, Inc. Kyprolis (carfilzomib) for injection</w:t>
      </w:r>
      <w:r>
        <w:t xml:space="preserve"> [</w:t>
      </w:r>
      <w:r w:rsidR="008B292E">
        <w:t>prescribing information], 2012.</w:t>
      </w:r>
      <w:r>
        <w:t xml:space="preserve"> </w:t>
      </w:r>
    </w:p>
    <w:p w14:paraId="5CA220C0" w14:textId="2EEA6247" w:rsidR="008B292E" w:rsidRDefault="00B164AD" w:rsidP="00B904AA">
      <w:pPr>
        <w:pStyle w:val="BUBibliography"/>
        <w:ind w:left="360" w:hanging="360"/>
      </w:pPr>
      <w:r>
        <w:t xml:space="preserve"> [</w:t>
      </w:r>
      <w:r w:rsidR="008B292E">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06B27646" w:rsidR="008B292E" w:rsidRDefault="00B164AD" w:rsidP="00B904AA">
      <w:pPr>
        <w:pStyle w:val="BUBibliography"/>
        <w:ind w:left="360" w:hanging="360"/>
      </w:pPr>
      <w:r>
        <w:t xml:space="preserve"> [</w:t>
      </w:r>
      <w:r w:rsidR="008B292E">
        <w:t>112] S. Jagannath, P. G. Richardson, B. Barlogie, J. R. Berenson, S. Singhal,</w:t>
      </w:r>
      <w:r>
        <w:t xml:space="preserve"> </w:t>
      </w:r>
      <w:r w:rsidR="008B292E">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52F648EB" w:rsidR="008B292E" w:rsidRDefault="00B164AD" w:rsidP="00B904AA">
      <w:pPr>
        <w:pStyle w:val="BUBibliography"/>
        <w:ind w:left="360" w:hanging="360"/>
      </w:pPr>
      <w:r>
        <w:t xml:space="preserve"> [</w:t>
      </w:r>
      <w:r w:rsidR="008B292E">
        <w:t>113] R. K. Amaravadi, J. Lippincott-Schwartz, X.-M. Yin, W. A. Weiss,</w:t>
      </w:r>
      <w:r>
        <w:t xml:space="preserve"> </w:t>
      </w:r>
      <w:r w:rsidR="008B292E">
        <w:t xml:space="preserve">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50970740" w:rsidR="008B292E" w:rsidRDefault="00B164AD" w:rsidP="00B904AA">
      <w:pPr>
        <w:pStyle w:val="BUBibliography"/>
        <w:ind w:left="360" w:hanging="360"/>
      </w:pPr>
      <w:r>
        <w:t xml:space="preserve"> [</w:t>
      </w:r>
      <w:r w:rsidR="008B292E">
        <w:t>114] Sanofi Aventis US, LLC. Plaquenil (hydroxychloroquine sulfate) tablets, U.S.P</w:t>
      </w:r>
      <w:r>
        <w:t xml:space="preserve"> [</w:t>
      </w:r>
      <w:r w:rsidR="008B292E">
        <w:t xml:space="preserve">prescribing information], 2006. </w:t>
      </w:r>
    </w:p>
    <w:p w14:paraId="3FED53E5" w14:textId="49AB0E46" w:rsidR="008B292E" w:rsidRDefault="00B164AD" w:rsidP="00B904AA">
      <w:pPr>
        <w:pStyle w:val="BUBibliography"/>
        <w:ind w:left="360" w:hanging="360"/>
      </w:pPr>
      <w:r>
        <w:t xml:space="preserve"> [</w:t>
      </w:r>
      <w:r w:rsidR="008B292E">
        <w:t>115] H. S. Lee, B. H. Daniels, E. Salas, A. W. Bollen, J. Debnath, and</w:t>
      </w:r>
      <w:r>
        <w:t xml:space="preserve"> </w:t>
      </w:r>
      <w:r w:rsidR="008B292E">
        <w:t xml:space="preserve">M. Margeta. Clinical utility of LC3 and p62 immunohistochemistry in diagnosis of drug-induced autophagic vacuolar myopathies: a case-control study. PLoS ONE, 7(4), April 2012. PMID: 22558391. </w:t>
      </w:r>
    </w:p>
    <w:p w14:paraId="1278C147" w14:textId="39359907" w:rsidR="008B292E" w:rsidRDefault="00B164AD" w:rsidP="00B904AA">
      <w:pPr>
        <w:pStyle w:val="BUBibliography"/>
        <w:ind w:left="360" w:hanging="360"/>
        <w:rPr>
          <w:lang w:val="it-IT"/>
        </w:rPr>
      </w:pPr>
      <w:r>
        <w:lastRenderedPageBreak/>
        <w:t xml:space="preserve"> [</w:t>
      </w:r>
      <w:r w:rsidR="008B292E">
        <w:t xml:space="preserve">116] P. S. Ghosh, D. Swift, and A. G. Engel. Teaching NeuroImages: Hydroxychloroquine-induced vacuolar myopathy. </w:t>
      </w:r>
      <w:r w:rsidR="008B292E" w:rsidRPr="008B292E">
        <w:rPr>
          <w:lang w:val="it-IT"/>
        </w:rPr>
        <w:t xml:space="preserve">80(23):e248–e249, June 2013. PMID: 23733558. </w:t>
      </w:r>
    </w:p>
    <w:p w14:paraId="1A2DAFA1" w14:textId="7BD7E4F8" w:rsidR="008B292E" w:rsidRDefault="00B164AD" w:rsidP="00B904AA">
      <w:pPr>
        <w:pStyle w:val="BUBibliography"/>
        <w:ind w:left="360" w:hanging="360"/>
      </w:pPr>
      <w:r>
        <w:rPr>
          <w:lang w:val="it-IT"/>
        </w:rPr>
        <w:t xml:space="preserve"> [</w:t>
      </w:r>
      <w:r w:rsidR="008B292E" w:rsidRPr="008B292E">
        <w:rPr>
          <w:lang w:val="it-IT"/>
        </w:rPr>
        <w:t xml:space="preserve">117] A. Nucci, L. S. Queiroz, and A. M. Samara. </w:t>
      </w:r>
      <w:r w:rsidR="008B292E" w:rsidRPr="008B292E">
        <w:t>Chloroquine neuromyopathy.</w:t>
      </w:r>
      <w:r>
        <w:t xml:space="preserve"> </w:t>
      </w:r>
      <w:r w:rsidR="008B292E">
        <w:t xml:space="preserve">Clinical Neuropathology, 15(5):256–258, October 1996. PMID: 8879864. </w:t>
      </w:r>
    </w:p>
    <w:p w14:paraId="2F2FF0A8" w14:textId="28248BFD" w:rsidR="008B292E" w:rsidRDefault="00B164AD" w:rsidP="00B904AA">
      <w:pPr>
        <w:pStyle w:val="BUBibliography"/>
        <w:ind w:left="360" w:hanging="360"/>
      </w:pPr>
      <w:r>
        <w:t xml:space="preserve"> [</w:t>
      </w:r>
      <w:r w:rsidR="008B292E">
        <w:t>118] K. R. Short, J. Nygren, M. L. Bigelow, and K. S. Nair. Effect of short-term prednisone use on blood flow, muscle protein metabolism, and function.</w:t>
      </w:r>
      <w:r>
        <w:t xml:space="preserve"> </w:t>
      </w:r>
      <w:r w:rsidR="008B292E">
        <w:t>The Journal of Clinical Endocrinology and Metabolism,</w:t>
      </w:r>
      <w:r>
        <w:t xml:space="preserve"> </w:t>
      </w:r>
      <w:r w:rsidR="008B292E">
        <w:t>89(12):6198–6207, December 2004. PMID: 15579778.</w:t>
      </w:r>
      <w:r>
        <w:t xml:space="preserve"> </w:t>
      </w:r>
    </w:p>
    <w:p w14:paraId="43645421" w14:textId="73AA8CE9" w:rsidR="008B292E" w:rsidRDefault="00B164AD" w:rsidP="00B904AA">
      <w:pPr>
        <w:pStyle w:val="BUBibliography"/>
        <w:ind w:left="360" w:hanging="360"/>
      </w:pPr>
      <w:r>
        <w:t xml:space="preserve"> [</w:t>
      </w:r>
      <w:r w:rsidR="008B292E">
        <w:t>119] K. R. Short, M. L. Bigelow, and K. S. Nair. Short-term prednisone use</w:t>
      </w:r>
      <w:r>
        <w:t xml:space="preserve"> </w:t>
      </w:r>
      <w:r w:rsidR="008B292E">
        <w:t xml:space="preserve">antagonizes insulin’s anabolic effect on muscle protein and glucose metabolism in young healthy people. American Journal of Physiology. Endocrinology and Metabolism, 297(6):E1260–E1268, December 2009. PMID: 19738036. </w:t>
      </w:r>
    </w:p>
    <w:p w14:paraId="0F257D4C" w14:textId="311BAC5A" w:rsidR="008B292E" w:rsidRDefault="00B164AD" w:rsidP="00B904AA">
      <w:pPr>
        <w:pStyle w:val="BUBibliography"/>
        <w:ind w:left="360" w:hanging="360"/>
      </w:pPr>
      <w:r>
        <w:t xml:space="preserve"> [</w:t>
      </w:r>
      <w:r w:rsidR="008B292E">
        <w:t>120] R. J. Louard, R. Bhushan, R. A. Gelfand, E. J. Barrett, and R. S. Sherwin.</w:t>
      </w:r>
      <w:r>
        <w:t xml:space="preserve"> </w:t>
      </w:r>
      <w:r w:rsidR="008B292E">
        <w:t xml:space="preserve">Glucocorticoids antagonize insulin’s antiproteolytic action on skeletal muscle in humans. The Journal of Clinical Endocrinology and Metabolism, 79(1):278–284, July 1994. PMID: 8027242. </w:t>
      </w:r>
    </w:p>
    <w:p w14:paraId="61D020D1" w14:textId="2CB3E8E0" w:rsidR="008B292E" w:rsidRDefault="00B164AD" w:rsidP="00B904AA">
      <w:pPr>
        <w:pStyle w:val="BUBibliography"/>
        <w:ind w:left="360" w:hanging="360"/>
      </w:pPr>
      <w:r>
        <w:t xml:space="preserve"> [</w:t>
      </w:r>
      <w:r w:rsidR="008B292E">
        <w:t>121] Z. Liu, L. A. Jahn, W. Long, D. A. Fryburg, L. Wei, and E. J. Barrett.</w:t>
      </w:r>
      <w:r>
        <w:t xml:space="preserve"> </w:t>
      </w:r>
      <w:r w:rsidR="008B292E">
        <w:t xml:space="preserve">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5F7D37C2" w:rsidR="008B292E" w:rsidRDefault="00B164AD" w:rsidP="00B904AA">
      <w:pPr>
        <w:pStyle w:val="BUBibliography"/>
        <w:ind w:left="360" w:hanging="360"/>
      </w:pPr>
      <w:r>
        <w:t xml:space="preserve"> [</w:t>
      </w:r>
      <w:r w:rsidR="008B292E">
        <w:t>122] D. R. Garrel, P. D. Delmas, C. Welsh, M. J. Arnaud, S. E. Hamilton, and</w:t>
      </w:r>
      <w:r>
        <w:t xml:space="preserve"> </w:t>
      </w:r>
      <w:r w:rsidR="008B292E">
        <w:t xml:space="preserve">M. M. Pugeat. Effects of moderate physical training on prednisone-induced protein wasting: a study of whole-body and bone protein metabolism. Metabolism: Clinical and Experimental, 37(3):257–262, March 1988. PMID: 3257806. </w:t>
      </w:r>
    </w:p>
    <w:p w14:paraId="74B52097" w14:textId="29157FC5" w:rsidR="008B292E" w:rsidRDefault="00B164AD" w:rsidP="00B904AA">
      <w:pPr>
        <w:pStyle w:val="BUBibliography"/>
        <w:ind w:left="360" w:hanging="360"/>
      </w:pPr>
      <w:r>
        <w:t xml:space="preserve"> [</w:t>
      </w:r>
      <w:r w:rsidR="008B292E">
        <w:t>123] Z. Liu, G. Li, S. R. Kimball, L. A. Jahn, and E. J. Barrett. Glucocorticoids modulate amino acid-induced translation initiation in human skeletal muscle. American Journal of Physiology. Endocrinology and Metabolism, 287(2):E275–281, August 2004. PMID: 15039148.</w:t>
      </w:r>
      <w:r>
        <w:t xml:space="preserve"> </w:t>
      </w:r>
    </w:p>
    <w:p w14:paraId="6564D80C" w14:textId="47C5F6DF" w:rsidR="008B292E" w:rsidRDefault="00B164AD" w:rsidP="00B904AA">
      <w:pPr>
        <w:pStyle w:val="BUBibliography"/>
        <w:ind w:left="360" w:hanging="360"/>
      </w:pPr>
      <w:r>
        <w:t xml:space="preserve"> [</w:t>
      </w:r>
      <w:r w:rsidR="008B292E">
        <w:t>124] T. T. Amatruda, D. R. Hollingsworth, N. D. D’esopo, G. V. Upton, and P. K.</w:t>
      </w:r>
      <w:r>
        <w:t xml:space="preserve"> </w:t>
      </w:r>
      <w:r w:rsidR="008B292E">
        <w:t>Bondy. A study of the mechanism of the steroid withdrawal syndrome. Evidence for integrity of the hypothalamic-pituitary-adrenal system. The Journal of Clinical Endocrinology and Metabolism, 20:339–354, March</w:t>
      </w:r>
      <w:r>
        <w:t xml:space="preserve"> </w:t>
      </w:r>
      <w:r w:rsidR="008B292E">
        <w:t>1960. PMID: 13793101.</w:t>
      </w:r>
      <w:r>
        <w:t xml:space="preserve"> </w:t>
      </w:r>
    </w:p>
    <w:p w14:paraId="7C68EE8B" w14:textId="5F589345" w:rsidR="008B292E" w:rsidRDefault="00B164AD" w:rsidP="00B904AA">
      <w:pPr>
        <w:pStyle w:val="BUBibliography"/>
        <w:ind w:left="360" w:hanging="360"/>
      </w:pPr>
      <w:r>
        <w:t xml:space="preserve"> [</w:t>
      </w:r>
      <w:r w:rsidR="008B292E">
        <w:t>125] F. Mor, P. Green, and A. J. Wysenbeek. Myopathy in Addison’s disease.</w:t>
      </w:r>
      <w:r>
        <w:t xml:space="preserve"> </w:t>
      </w:r>
      <w:r w:rsidR="008B292E">
        <w:t>Annals of the Rheumatic Diseases, 46(1):81–83, January 1987. PMID:</w:t>
      </w:r>
      <w:r>
        <w:t xml:space="preserve"> </w:t>
      </w:r>
      <w:r w:rsidR="008B292E">
        <w:t>3813679.</w:t>
      </w:r>
      <w:r>
        <w:t xml:space="preserve"> </w:t>
      </w:r>
    </w:p>
    <w:p w14:paraId="0D878C7E" w14:textId="0C9D1B2A" w:rsidR="008B292E" w:rsidRDefault="00B164AD" w:rsidP="00B904AA">
      <w:pPr>
        <w:pStyle w:val="BUBibliography"/>
        <w:ind w:left="360" w:hanging="360"/>
      </w:pPr>
      <w:r>
        <w:lastRenderedPageBreak/>
        <w:t xml:space="preserve"> [</w:t>
      </w:r>
      <w:r w:rsidR="008B292E">
        <w:t xml:space="preserve">126] C.-É. Brown-Séquard. Note on the effects produced on man by subcutaneous injections of a liquid obtained from the testicles of animals. The Lancet, 134(3438):105–107, July 1889. </w:t>
      </w:r>
    </w:p>
    <w:p w14:paraId="53722579" w14:textId="4D1AAAD0" w:rsidR="008B292E" w:rsidRDefault="00B164AD" w:rsidP="00B904AA">
      <w:pPr>
        <w:pStyle w:val="BUBibliography"/>
        <w:ind w:left="360" w:hanging="360"/>
      </w:pPr>
      <w:r>
        <w:t xml:space="preserve"> [</w:t>
      </w:r>
      <w:r w:rsidR="008B292E">
        <w:t xml:space="preserve">127] C.-É. Brown-Séquard. On a new therapeutic method consisting in the use of organic liquids extracted from glands and other organs. British Medical Journal, 1(1693):1212–1214, June 1893. PMID: 20754269. </w:t>
      </w:r>
    </w:p>
    <w:p w14:paraId="7237D2B7" w14:textId="54947102" w:rsidR="008B292E" w:rsidRDefault="00B164AD" w:rsidP="00B904AA">
      <w:pPr>
        <w:pStyle w:val="BUBibliography"/>
        <w:ind w:left="360" w:hanging="360"/>
      </w:pPr>
      <w:r>
        <w:t xml:space="preserve"> [</w:t>
      </w:r>
      <w:r w:rsidR="008B292E">
        <w:t>128] E. Nieschlag and S. Nieschlag. Testosterone deficiency: a historical perspective. Asian Journal of Andrology, 16(2):161–168, 2014. PMID: 24435052.</w:t>
      </w:r>
      <w:r>
        <w:t xml:space="preserve"> </w:t>
      </w:r>
    </w:p>
    <w:p w14:paraId="21082675" w14:textId="7D1109B0" w:rsidR="008B292E" w:rsidRDefault="00B164AD" w:rsidP="00B904AA">
      <w:pPr>
        <w:pStyle w:val="BUBibliography"/>
        <w:ind w:left="360" w:hanging="360"/>
      </w:pPr>
      <w:r>
        <w:t xml:space="preserve"> [</w:t>
      </w:r>
      <w:r w:rsidR="008B292E">
        <w:t xml:space="preserve">129] A. A. Berthold. Transplantation der Hoden. Archiv für Anatomie, Physiologie und Wissenschaftliche Medicin, pages 42–46, 1849. </w:t>
      </w:r>
    </w:p>
    <w:p w14:paraId="0A52D97D" w14:textId="3424D537" w:rsidR="008B292E" w:rsidRDefault="00B164AD" w:rsidP="00B904AA">
      <w:pPr>
        <w:pStyle w:val="BUBibliography"/>
        <w:ind w:left="360" w:hanging="360"/>
      </w:pPr>
      <w:r>
        <w:t xml:space="preserve"> [</w:t>
      </w:r>
      <w:r w:rsidR="008B292E">
        <w:t>130] C. D. Kochakian and J. R. Murlin. The effect of male hormone on the protein and energy metabolism of castrate dogs. The Journal of Nutrition, 10(4):437 –459, October 1935. PMID: 0.</w:t>
      </w:r>
      <w:r>
        <w:t xml:space="preserve"> </w:t>
      </w:r>
    </w:p>
    <w:p w14:paraId="003551B7" w14:textId="10CB1372" w:rsidR="008B292E" w:rsidRDefault="00B164AD" w:rsidP="00B904AA">
      <w:pPr>
        <w:pStyle w:val="BUBibliography"/>
        <w:ind w:left="360" w:hanging="360"/>
      </w:pPr>
      <w:r>
        <w:t xml:space="preserve"> [</w:t>
      </w:r>
      <w:r w:rsidR="008B292E">
        <w:t>131] T. F. Gallagher and F. C. Koch. The testicular hormone. Journal of</w:t>
      </w:r>
      <w:r>
        <w:t xml:space="preserve"> </w:t>
      </w:r>
      <w:r w:rsidR="008B292E">
        <w:t>Biological Chemistry, 84(2):495–500, November 1929.</w:t>
      </w:r>
      <w:r>
        <w:t xml:space="preserve"> </w:t>
      </w:r>
    </w:p>
    <w:p w14:paraId="30D6369A" w14:textId="196441F7" w:rsidR="008B292E" w:rsidRDefault="00B164AD" w:rsidP="00B904AA">
      <w:pPr>
        <w:pStyle w:val="BUBibliography"/>
        <w:ind w:left="360" w:hanging="360"/>
      </w:pPr>
      <w:r>
        <w:t xml:space="preserve"> [</w:t>
      </w:r>
      <w:r w:rsidR="008B292E">
        <w:t xml:space="preserve">132] L. C. McGee, M. Juhn, and L. V. Domm. The development of secondary sex characters in capons by injections of extracts of bull testes. American Journal of Physiology – Legacy Content, 87(2):406–435, December 1928. </w:t>
      </w:r>
    </w:p>
    <w:p w14:paraId="135D9927" w14:textId="62E42517" w:rsidR="008B292E" w:rsidRDefault="00B164AD" w:rsidP="00B904AA">
      <w:pPr>
        <w:pStyle w:val="BUBibliography"/>
        <w:ind w:left="360" w:hanging="360"/>
      </w:pPr>
      <w:r>
        <w:t xml:space="preserve"> [</w:t>
      </w:r>
      <w:r w:rsidR="008B292E">
        <w:t>133] K. David, E. Dingemanse, J. Freud, and E. Laqueur. Über krystallinisches männliches Hormon aus Hoden (Testosteron), wirksamer als aus Harn oder aus Cholesterin bereitetes Androsteron. Hoppe-Seyler’s Zeitschrift fur</w:t>
      </w:r>
      <w:r>
        <w:t xml:space="preserve"> </w:t>
      </w:r>
      <w:r w:rsidR="008B292E">
        <w:t>physiologische Chemie, 233(5-6):281–283, 1935.</w:t>
      </w:r>
      <w:r>
        <w:t xml:space="preserve"> </w:t>
      </w:r>
    </w:p>
    <w:p w14:paraId="75FCBABA" w14:textId="4D7AD372" w:rsidR="008B292E" w:rsidRDefault="00B164AD" w:rsidP="00B904AA">
      <w:pPr>
        <w:pStyle w:val="BUBibliography"/>
        <w:ind w:left="360" w:hanging="360"/>
      </w:pPr>
      <w:r>
        <w:t xml:space="preserve"> [</w:t>
      </w:r>
      <w:r w:rsidR="008B292E">
        <w:t>134] J. M. Hoberman and C. E. Yesalis. The history of synthetic testosterone.</w:t>
      </w:r>
      <w:r>
        <w:t xml:space="preserve"> </w:t>
      </w:r>
      <w:r w:rsidR="008B292E">
        <w:t>Scientific American, 272(2):76–81, February 1995. PMID: 7817189.</w:t>
      </w:r>
      <w:r>
        <w:t xml:space="preserve"> </w:t>
      </w:r>
    </w:p>
    <w:p w14:paraId="24FFEAB5" w14:textId="57B518CE" w:rsidR="008B292E" w:rsidRDefault="00B164AD" w:rsidP="00B904AA">
      <w:pPr>
        <w:pStyle w:val="BUBibliography"/>
        <w:ind w:left="360" w:hanging="360"/>
      </w:pPr>
      <w:r>
        <w:t xml:space="preserve"> [</w:t>
      </w:r>
      <w:r w:rsidR="008B292E">
        <w:t xml:space="preserve">135] A. T. Kenyon, I. Sandiford, H. A. Bryan, K. Knowlton, and F. C. Koch. The effect of testosterone propionate on nitrogen, electrolyte, water and energy metabolism in eunuchoidism. 23(2):135–153, August 1938. </w:t>
      </w:r>
    </w:p>
    <w:p w14:paraId="5ECCF887" w14:textId="0F5A438F" w:rsidR="008B292E" w:rsidRDefault="00B164AD" w:rsidP="00B904AA">
      <w:pPr>
        <w:pStyle w:val="BUBibliography"/>
        <w:ind w:left="360" w:hanging="360"/>
      </w:pPr>
      <w:r>
        <w:t xml:space="preserve"> [</w:t>
      </w:r>
      <w:r w:rsidR="008B292E">
        <w:t>136] Auxilium Pharmaceuticals, Inc. Testim (testosterone gel) for topical use</w:t>
      </w:r>
      <w:r>
        <w:t xml:space="preserve"> [</w:t>
      </w:r>
      <w:r w:rsidR="008B292E">
        <w:t>prescribing information], 2014.</w:t>
      </w:r>
      <w:r>
        <w:t xml:space="preserve"> </w:t>
      </w:r>
    </w:p>
    <w:p w14:paraId="743E2FC0" w14:textId="47D2E2DC" w:rsidR="008B292E" w:rsidRDefault="00B164AD" w:rsidP="00B904AA">
      <w:pPr>
        <w:pStyle w:val="BUBibliography"/>
        <w:ind w:left="360" w:hanging="360"/>
      </w:pPr>
      <w:r>
        <w:t xml:space="preserve"> [</w:t>
      </w:r>
      <w:r w:rsidR="008B292E">
        <w:t>137] Endo Pharmaceuticals Solutions Inc. Delatestryl (testosterone enanthate)</w:t>
      </w:r>
      <w:r>
        <w:t xml:space="preserve"> </w:t>
      </w:r>
      <w:r w:rsidR="008B292E">
        <w:t>injection</w:t>
      </w:r>
      <w:r>
        <w:t xml:space="preserve"> [</w:t>
      </w:r>
      <w:r w:rsidR="008B292E">
        <w:t>prescribing information], 2014.</w:t>
      </w:r>
      <w:r>
        <w:t xml:space="preserve"> </w:t>
      </w:r>
    </w:p>
    <w:p w14:paraId="250BF660" w14:textId="7C0020F9" w:rsidR="008B292E" w:rsidRDefault="00B164AD" w:rsidP="00B904AA">
      <w:pPr>
        <w:pStyle w:val="BUBibliography"/>
        <w:ind w:left="360" w:hanging="360"/>
      </w:pPr>
      <w:r>
        <w:t xml:space="preserve"> [</w:t>
      </w:r>
      <w:r w:rsidR="008B292E">
        <w:t>138] Unimed. Androgel, Physician’s Package Insert, 2004.</w:t>
      </w:r>
      <w:r>
        <w:t xml:space="preserve"> </w:t>
      </w:r>
    </w:p>
    <w:p w14:paraId="171FE2D3" w14:textId="4770EA41" w:rsidR="008B292E" w:rsidRDefault="00B164AD" w:rsidP="00B904AA">
      <w:pPr>
        <w:pStyle w:val="BUBibliography"/>
        <w:ind w:left="360" w:hanging="360"/>
      </w:pPr>
      <w:r>
        <w:lastRenderedPageBreak/>
        <w:t xml:space="preserve"> [</w:t>
      </w:r>
      <w:r w:rsidR="008B292E">
        <w:t>139] A. W. Spence. Testosterone propionate in functional impotence. British</w:t>
      </w:r>
      <w:r>
        <w:t xml:space="preserve"> </w:t>
      </w:r>
      <w:r w:rsidR="008B292E">
        <w:t xml:space="preserve">Medical Journal, 2(4160):411–413, September 1940. PMID: 20783311. </w:t>
      </w:r>
    </w:p>
    <w:p w14:paraId="2E7CCB0C" w14:textId="55078141" w:rsidR="008B292E" w:rsidRDefault="00B164AD" w:rsidP="00B904AA">
      <w:pPr>
        <w:pStyle w:val="BUBibliography"/>
        <w:ind w:left="360" w:hanging="360"/>
      </w:pPr>
      <w:r>
        <w:t xml:space="preserve"> [</w:t>
      </w:r>
      <w:r w:rsidR="008B292E">
        <w:t>140] R. Kurzrok and C. P. O’Connell. The inhibition of lactation during the puerperium by testosterone propionate. 23(4):476–478, October 1938.</w:t>
      </w:r>
      <w:r>
        <w:t xml:space="preserve"> </w:t>
      </w:r>
    </w:p>
    <w:p w14:paraId="5F171C1E" w14:textId="7C67E574" w:rsidR="008B292E" w:rsidRDefault="00B164AD" w:rsidP="00B904AA">
      <w:pPr>
        <w:pStyle w:val="BUBibliography"/>
        <w:ind w:left="360" w:hanging="360"/>
      </w:pPr>
      <w:r>
        <w:t xml:space="preserve"> [</w:t>
      </w:r>
      <w:r w:rsidR="008B292E">
        <w:t>141] E. F. E. Black. The use of testosterone propionate in gynæcology. Canadian</w:t>
      </w:r>
      <w:r>
        <w:t xml:space="preserve"> </w:t>
      </w:r>
      <w:r w:rsidR="008B292E">
        <w:t>Medical Association Journal, 47(2):124–128, August 1942. PMID:</w:t>
      </w:r>
      <w:r>
        <w:t xml:space="preserve"> </w:t>
      </w:r>
      <w:r w:rsidR="008B292E">
        <w:t>20322517.</w:t>
      </w:r>
      <w:r>
        <w:t xml:space="preserve"> </w:t>
      </w:r>
    </w:p>
    <w:p w14:paraId="5F5E393F" w14:textId="11528C28" w:rsidR="008B292E" w:rsidRDefault="00B164AD" w:rsidP="00B904AA">
      <w:pPr>
        <w:pStyle w:val="BUBibliography"/>
        <w:ind w:left="360" w:hanging="360"/>
      </w:pPr>
      <w:r>
        <w:t xml:space="preserve"> [</w:t>
      </w:r>
      <w:r w:rsidR="008B292E">
        <w:t xml:space="preserve">142] E. C. Reifenstein and F. Albright. The metabolic effects of steroid hormones in osteoporosis. Journal of Clinical Investigation, 26:24–56, January 1947. PMID: 21424243. </w:t>
      </w:r>
    </w:p>
    <w:p w14:paraId="7BB091B8" w14:textId="1210E7F0" w:rsidR="008B292E" w:rsidRDefault="00B164AD" w:rsidP="00B904AA">
      <w:pPr>
        <w:pStyle w:val="BUBibliography"/>
        <w:ind w:left="360" w:hanging="360"/>
      </w:pPr>
      <w:r>
        <w:t xml:space="preserve"> [</w:t>
      </w:r>
      <w:r w:rsidR="008B292E">
        <w:t>143] M. Molitch. The treatment of acne vulgaris with testosterone propionate.</w:t>
      </w:r>
      <w:r>
        <w:t xml:space="preserve"> </w:t>
      </w:r>
      <w:r w:rsidR="008B292E">
        <w:t>23(6):803–804, December 1938.</w:t>
      </w:r>
      <w:r>
        <w:t xml:space="preserve"> </w:t>
      </w:r>
    </w:p>
    <w:p w14:paraId="6C0AAE1A" w14:textId="3432111E" w:rsidR="008B292E" w:rsidRDefault="00B164AD" w:rsidP="00B904AA">
      <w:pPr>
        <w:pStyle w:val="BUBibliography"/>
        <w:ind w:left="360" w:hanging="360"/>
      </w:pPr>
      <w:r>
        <w:t xml:space="preserve"> [</w:t>
      </w:r>
      <w:r w:rsidR="008B292E">
        <w:t>144] E. Mommers, W. M. Kersemaekers, J. Elliesen, M. Kepers, D. Apter, H. M.</w:t>
      </w:r>
      <w:r>
        <w:t xml:space="preserve"> </w:t>
      </w:r>
      <w:r w:rsidR="008B292E">
        <w:t>Behre, J. Beynon, P. M. Bouloux, A. Costantino, H.-P. Gerbershagen,</w:t>
      </w:r>
      <w:r>
        <w:t xml:space="preserve"> </w:t>
      </w:r>
      <w:r w:rsidR="008B292E">
        <w:t>L. Grønlund, D. Heger-Mahn, I. Huhtaniemi, E. L. Koldewijn, C. Lange, S. Lindenberg, M. C. Meriggiola, E. Meuleman, P. F. A. Mulders, E. Nieschlag, A. Perheentupa, A. Solomon, L. Väisälä, F. C. Wu, and</w:t>
      </w:r>
      <w:r>
        <w:t xml:space="preserve"> </w:t>
      </w:r>
      <w:r w:rsidR="008B292E">
        <w:t>M. Zitzmann. Male hormonal contraception: a double-blind,</w:t>
      </w:r>
      <w:r>
        <w:t xml:space="preserve"> </w:t>
      </w:r>
      <w:r w:rsidR="008B292E">
        <w:t>placebo-controlled study. The Journal of Clinical Endocrinology and</w:t>
      </w:r>
      <w:r>
        <w:t xml:space="preserve"> </w:t>
      </w:r>
      <w:r w:rsidR="008B292E">
        <w:t>Metabolism, 93(7):2572–2580, July 2008. PMID: 18413423.</w:t>
      </w:r>
      <w:r>
        <w:t xml:space="preserve"> </w:t>
      </w:r>
    </w:p>
    <w:p w14:paraId="03615ECD" w14:textId="4958F37B" w:rsidR="008B292E" w:rsidRDefault="00B164AD" w:rsidP="00B904AA">
      <w:pPr>
        <w:pStyle w:val="BUBibliography"/>
        <w:ind w:left="360" w:hanging="360"/>
      </w:pPr>
      <w:r>
        <w:t xml:space="preserve"> [</w:t>
      </w:r>
      <w:r w:rsidR="008B292E">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28A58247" w:rsidR="008B292E" w:rsidRDefault="00B164AD" w:rsidP="00B904AA">
      <w:pPr>
        <w:pStyle w:val="BUBibliography"/>
        <w:ind w:left="360" w:hanging="360"/>
      </w:pPr>
      <w:r>
        <w:t xml:space="preserve"> [</w:t>
      </w:r>
      <w:r w:rsidR="008B292E">
        <w:t xml:space="preserve">146] F. H. Hesser, O. R. Langworthy, and S. A. Vest. Muscle strength in myotonia atrophica (dystrophia myotonica) improved by testosterone propionate. 26(2):241–243, February 1940. </w:t>
      </w:r>
    </w:p>
    <w:p w14:paraId="29B0D2A8" w14:textId="04B8FB1A" w:rsidR="008B292E" w:rsidRDefault="00B164AD" w:rsidP="00B904AA">
      <w:pPr>
        <w:pStyle w:val="BUBibliography"/>
        <w:ind w:left="360" w:hanging="360"/>
      </w:pPr>
      <w:r>
        <w:t xml:space="preserve"> [</w:t>
      </w:r>
      <w:r w:rsidR="008B292E">
        <w:t xml:space="preserve">147] A. T. Kenyon, K. Knowlton, I. Sandiford, F. C. Koch, and G. Lotwin. A comparative study of the metabolic effects of testosterone propionate in normal men and women and in eunuchoidism. 26(1):26–45, January 1940. </w:t>
      </w:r>
    </w:p>
    <w:p w14:paraId="65BC6E09" w14:textId="025DF1A3" w:rsidR="008B292E" w:rsidRDefault="00B164AD" w:rsidP="00B904AA">
      <w:pPr>
        <w:pStyle w:val="BUBibliography"/>
        <w:ind w:left="360" w:hanging="360"/>
      </w:pPr>
      <w:r>
        <w:t xml:space="preserve"> [</w:t>
      </w:r>
      <w:r w:rsidR="008B292E">
        <w:t>148] L. T. Samuels, A. F. Henschel, and A. Keys. Influence of methyl testosterone on muscular work and creatine metabolism in normal young men. The Journal of Clinical Endocrinology &amp; Metabolism, 2(11):649–654, November 1942.</w:t>
      </w:r>
      <w:r>
        <w:t xml:space="preserve"> </w:t>
      </w:r>
    </w:p>
    <w:p w14:paraId="66762D2A" w14:textId="2A07F4B0" w:rsidR="008B292E" w:rsidRDefault="00B164AD" w:rsidP="00B904AA">
      <w:pPr>
        <w:pStyle w:val="BUBibliography"/>
        <w:ind w:left="360" w:hanging="360"/>
      </w:pPr>
      <w:r>
        <w:t xml:space="preserve"> [</w:t>
      </w:r>
      <w:r w:rsidR="008B292E">
        <w:t xml:space="preserve">149] J. D. Elashoff, A. D. Jacknow, S. G. Shain, and G. D. Braunstein. Effects of anabolic-androgenic steroids on muscular strength. Annals of Internal Medicine, 115(5):387–393, September 1991. PMID: 1830732. </w:t>
      </w:r>
    </w:p>
    <w:p w14:paraId="6E48B8F3" w14:textId="32F2F31E" w:rsidR="008B292E" w:rsidRDefault="00B164AD" w:rsidP="00B904AA">
      <w:pPr>
        <w:pStyle w:val="BUBibliography"/>
        <w:ind w:left="360" w:hanging="360"/>
      </w:pPr>
      <w:r>
        <w:lastRenderedPageBreak/>
        <w:t xml:space="preserve"> [</w:t>
      </w:r>
      <w:r w:rsidR="008B292E">
        <w:t xml:space="preserve">150] V. Cowart. Steroids in sports: after four decades, time to return these genies to bottle? 257(4):421–423, 427, January 1987. PMID: 3795420. </w:t>
      </w:r>
    </w:p>
    <w:p w14:paraId="52A6A4A9" w14:textId="234E81C0" w:rsidR="008B292E" w:rsidRDefault="00B164AD" w:rsidP="00B904AA">
      <w:pPr>
        <w:pStyle w:val="BUBibliography"/>
        <w:ind w:left="360" w:hanging="360"/>
      </w:pPr>
      <w:r>
        <w:t xml:space="preserve"> [</w:t>
      </w:r>
      <w:r w:rsidR="008B292E">
        <w:t>151] F. Albright, W. Parson, and E. Bloomberg. Cushing’s syndrome interpreted</w:t>
      </w:r>
      <w:r>
        <w:t xml:space="preserve"> </w:t>
      </w:r>
      <w:r w:rsidR="008B292E">
        <w:t xml:space="preserve">as hyperadrenocorticism leading to hypergluconeogenesis: results of treatment with testosterone propionate. The Journal of Clinical Endocrinology &amp; Metabolism, 1(5):375–384, May 1941. </w:t>
      </w:r>
    </w:p>
    <w:p w14:paraId="00772278" w14:textId="0A9ABAF3" w:rsidR="008B292E" w:rsidRDefault="00B164AD" w:rsidP="00B904AA">
      <w:pPr>
        <w:pStyle w:val="BUBibliography"/>
        <w:ind w:left="360" w:hanging="360"/>
      </w:pPr>
      <w:r>
        <w:t xml:space="preserve"> [</w:t>
      </w:r>
      <w:r w:rsidR="008B292E">
        <w:t>152] E. H. Keutmann and H. A. Friedman. Metabolic studies in Cushing’s syndrome; treatment with various androgens and a 6-year follow-up. The American Journal of Medicine, 5(4):518–531, October 1948. PMID: 18886577.</w:t>
      </w:r>
      <w:r>
        <w:t xml:space="preserve"> </w:t>
      </w:r>
    </w:p>
    <w:p w14:paraId="7D4883E9" w14:textId="618920D2" w:rsidR="008B292E" w:rsidRDefault="00B164AD" w:rsidP="00B904AA">
      <w:pPr>
        <w:pStyle w:val="BUBibliography"/>
        <w:ind w:left="360" w:hanging="360"/>
      </w:pPr>
      <w:r>
        <w:t xml:space="preserve"> [</w:t>
      </w:r>
      <w:r w:rsidR="008B292E">
        <w:t>153] A. Colao, S. Petersenn, J. Newell-Price, J. W. Findling, F. Gu,</w:t>
      </w:r>
      <w:r>
        <w:t xml:space="preserve"> </w:t>
      </w:r>
      <w:r w:rsidR="008B292E">
        <w:t>M. Maldonado, U. Schoenherr, D. Mills, L. R. Salgado, B. M. K. Biller, and Pasireotide B2305 Study Group. A 12-month phase 3 study of pasireotide in Cushing’s disease. The New England Journal of Medicine, 366(10):914–924, March 2012. PMID: 22397653.</w:t>
      </w:r>
      <w:r>
        <w:t xml:space="preserve"> </w:t>
      </w:r>
    </w:p>
    <w:p w14:paraId="0BA5A95C" w14:textId="4098E28A" w:rsidR="008B292E" w:rsidRDefault="00B164AD" w:rsidP="00B904AA">
      <w:pPr>
        <w:pStyle w:val="BUBibliography"/>
        <w:ind w:left="360" w:hanging="360"/>
      </w:pPr>
      <w:r>
        <w:t xml:space="preserve"> [</w:t>
      </w:r>
      <w:r w:rsidR="008B292E">
        <w:t>154] P. Komanicky, R. F. Spark, and J. C. Melby. Treatment of Cushing’s syndrome with trilostane (WIN 24,540), an inhibitor of adrenal steroid biosynthesis. The Journal of Clinical Endocrinology and Metabolism, 47(5):1042–1051, November 1978. PMID: 233687.</w:t>
      </w:r>
      <w:r>
        <w:t xml:space="preserve"> </w:t>
      </w:r>
    </w:p>
    <w:p w14:paraId="7272213B" w14:textId="7CEC507F" w:rsidR="008B292E" w:rsidRDefault="00B164AD" w:rsidP="00B904AA">
      <w:pPr>
        <w:pStyle w:val="BUBibliography"/>
        <w:ind w:left="360" w:hanging="360"/>
      </w:pPr>
      <w:r>
        <w:t xml:space="preserve"> [</w:t>
      </w:r>
      <w:r w:rsidR="008B292E">
        <w:t>155] L. K. Nieman, G. P. Chrousos, C. Kellner, I. M. Spitz, B. C. Nisula, G. B.</w:t>
      </w:r>
      <w:r>
        <w:t xml:space="preserve"> </w:t>
      </w:r>
      <w:r w:rsidR="008B292E">
        <w:t>Cutler, G. R. Merriam, C. W. Bardin, and D. L. Loriaux. Successful treatment of Cushing’s syndrome with the glucocorticoid antagonist RU 486. The Journal of Clinical Endocrinology and Metabolism,</w:t>
      </w:r>
      <w:r>
        <w:t xml:space="preserve"> </w:t>
      </w:r>
      <w:r w:rsidR="008B292E">
        <w:t>61(3):536–540, September 1985. PMID: 2991327.</w:t>
      </w:r>
      <w:r>
        <w:t xml:space="preserve"> </w:t>
      </w:r>
    </w:p>
    <w:p w14:paraId="008C1675" w14:textId="6DE010D9" w:rsidR="008B292E" w:rsidRDefault="00B164AD" w:rsidP="00B904AA">
      <w:pPr>
        <w:pStyle w:val="BUBibliography"/>
        <w:ind w:left="360" w:hanging="360"/>
      </w:pPr>
      <w:r>
        <w:t xml:space="preserve"> [</w:t>
      </w:r>
      <w:r w:rsidR="008B292E">
        <w:t>156] R. K. Bergner and A. Bergner. Rational asthma therapy for the outpatient.</w:t>
      </w:r>
      <w:r>
        <w:t xml:space="preserve"> </w:t>
      </w:r>
      <w:r w:rsidR="008B292E">
        <w:t>235(3):288–293, January 1976. PMID: 811824.</w:t>
      </w:r>
      <w:r>
        <w:t xml:space="preserve"> </w:t>
      </w:r>
    </w:p>
    <w:p w14:paraId="7D22E681" w14:textId="0FBD2C92" w:rsidR="008B292E" w:rsidRDefault="00B164AD" w:rsidP="00B904AA">
      <w:pPr>
        <w:pStyle w:val="BUBibliography"/>
        <w:ind w:left="360" w:hanging="360"/>
      </w:pPr>
      <w:r>
        <w:t xml:space="preserve"> [</w:t>
      </w:r>
      <w:r w:rsidR="008B292E">
        <w:t>157] O. Ragnarsson, M. G. Burt, K. K. Y. Ho, and G. Johannsson. Effect of short-term GH and testosterone administration on body composition and glucose homoeostasis in men receiving chronic glucocorticoid therapy.</w:t>
      </w:r>
      <w:r>
        <w:t xml:space="preserve"> </w:t>
      </w:r>
      <w:r w:rsidR="008B292E">
        <w:t>European Journal of Endocrinology / European Federation of Endocrine</w:t>
      </w:r>
      <w:r>
        <w:t xml:space="preserve"> </w:t>
      </w:r>
      <w:r w:rsidR="008B292E">
        <w:t xml:space="preserve">Societies, 168(2):243–251, February 2013. PMID: 23169695. </w:t>
      </w:r>
    </w:p>
    <w:p w14:paraId="1580B809" w14:textId="5A62D3E1" w:rsidR="008B292E" w:rsidRDefault="00B164AD" w:rsidP="00B904AA">
      <w:pPr>
        <w:pStyle w:val="BUBibliography"/>
        <w:ind w:left="360" w:hanging="360"/>
      </w:pPr>
      <w:r>
        <w:t xml:space="preserve"> [</w:t>
      </w:r>
      <w:r w:rsidR="008B292E">
        <w:t>158] B. A. L. Crawford, P. Y. Liu, M. T. Kean, J. F. Bleasel, and D. J. Handelsman. Randomized placebo-controlled trial of androgen effects on</w:t>
      </w:r>
      <w:r>
        <w:t xml:space="preserve"> </w:t>
      </w:r>
      <w:r w:rsidR="008B292E">
        <w:t>muscle and bone in men requiring long-term systemic glucocorticoid treatment. The Journal of Clinical Endocrinology and Metabolism, 88(7):3167–3176, July 2003. PMID: 12843161.</w:t>
      </w:r>
      <w:r>
        <w:t xml:space="preserve"> </w:t>
      </w:r>
    </w:p>
    <w:p w14:paraId="19099E37" w14:textId="176B39B9" w:rsidR="008B292E" w:rsidRDefault="00B164AD" w:rsidP="00B904AA">
      <w:pPr>
        <w:pStyle w:val="BUBibliography"/>
        <w:ind w:left="360" w:hanging="360"/>
      </w:pPr>
      <w:r>
        <w:t xml:space="preserve"> [</w:t>
      </w:r>
      <w:r w:rsidR="008B292E">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rsidR="008B292E">
        <w:lastRenderedPageBreak/>
        <w:t xml:space="preserve">National Osteoporosis Foundation of the USA, 17(4):543–551, 2006. PMID: 16362146. </w:t>
      </w:r>
    </w:p>
    <w:p w14:paraId="5AA38992" w14:textId="3F375456" w:rsidR="008B292E" w:rsidRDefault="00B164AD" w:rsidP="00B904AA">
      <w:pPr>
        <w:pStyle w:val="BUBibliography"/>
        <w:ind w:left="360" w:hanging="360"/>
      </w:pPr>
      <w:r>
        <w:t xml:space="preserve"> [</w:t>
      </w:r>
      <w:r w:rsidR="008B292E">
        <w:t>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w:t>
      </w:r>
      <w:r>
        <w:t xml:space="preserve"> </w:t>
      </w:r>
    </w:p>
    <w:p w14:paraId="629EE0A1" w14:textId="69887B5B" w:rsidR="008B292E" w:rsidRDefault="00B164AD" w:rsidP="00B904AA">
      <w:pPr>
        <w:pStyle w:val="BUBibliography"/>
        <w:ind w:left="360" w:hanging="360"/>
      </w:pPr>
      <w:r>
        <w:t xml:space="preserve"> [</w:t>
      </w:r>
      <w:r w:rsidR="008B292E">
        <w:t>161] D. C. Cumming, M. E. Quigley, and S. S. Yen. Acute suppression of circulating testosterone levels by cortisol in men. The Journal of Clinical Endocrinology and Metabolism, 57(3):671–673, September 1983. PMID: 6348068.</w:t>
      </w:r>
      <w:r>
        <w:t xml:space="preserve"> </w:t>
      </w:r>
    </w:p>
    <w:p w14:paraId="69196B43" w14:textId="72FF1A5D" w:rsidR="008B292E" w:rsidRDefault="00B164AD" w:rsidP="00B904AA">
      <w:pPr>
        <w:pStyle w:val="BUBibliography"/>
        <w:ind w:left="360" w:hanging="360"/>
      </w:pPr>
      <w:r>
        <w:t xml:space="preserve"> [</w:t>
      </w:r>
      <w:r w:rsidR="008B292E">
        <w:t>162] M. Fassnacht, N. Schlenz, S. B. Schneider, S. A. Wudy, B. Allolio, and W. Arlt. Beyond adrenal and ovarian androgen generation: Increased peripheral 5 alpha-reductase activity in women with polycystic ovary syndrome. The Journal of Clinical Endocrinology and Metabolism,</w:t>
      </w:r>
      <w:r>
        <w:t xml:space="preserve"> </w:t>
      </w:r>
      <w:r w:rsidR="008B292E">
        <w:t>88(6):2760–2766, June 2003. PMID: 12788885.</w:t>
      </w:r>
      <w:r>
        <w:t xml:space="preserve"> </w:t>
      </w:r>
    </w:p>
    <w:p w14:paraId="3CCCF513" w14:textId="53BD5C5B" w:rsidR="008B292E" w:rsidRDefault="00B164AD" w:rsidP="00B904AA">
      <w:pPr>
        <w:pStyle w:val="BUBibliography"/>
        <w:ind w:left="360" w:hanging="360"/>
      </w:pPr>
      <w:r>
        <w:t xml:space="preserve"> [</w:t>
      </w:r>
      <w:r w:rsidR="008B292E">
        <w:t>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w:t>
      </w:r>
      <w:r>
        <w:t xml:space="preserve"> </w:t>
      </w:r>
    </w:p>
    <w:p w14:paraId="576B5733" w14:textId="13370C93" w:rsidR="008B292E" w:rsidRDefault="00B164AD" w:rsidP="00B904AA">
      <w:pPr>
        <w:pStyle w:val="BUBibliography"/>
        <w:ind w:left="360" w:hanging="360"/>
      </w:pPr>
      <w:r>
        <w:t xml:space="preserve"> [</w:t>
      </w:r>
      <w:r w:rsidR="008B292E">
        <w:t>164] V. Cortés-Gallegos, A. J. Gallegos, N. B. Tovar, C. Cervantes, and A. Parra.</w:t>
      </w:r>
      <w:r>
        <w:t xml:space="preserve"> </w:t>
      </w:r>
      <w:r w:rsidR="008B292E">
        <w:t xml:space="preserve">Effect of paramethasone acetate on ovarian steroids and gonadotropins. I. Normal menstrual cycle. The Journal of Clinical Endocrinology and Metabolism, 41(2):215–220, August 1975. PMID: 1159039. </w:t>
      </w:r>
    </w:p>
    <w:p w14:paraId="47EF0D69" w14:textId="267F5E19" w:rsidR="008B292E" w:rsidRDefault="00B164AD" w:rsidP="00B904AA">
      <w:pPr>
        <w:pStyle w:val="BUBibliography"/>
        <w:ind w:left="360" w:hanging="360"/>
      </w:pPr>
      <w:r>
        <w:t xml:space="preserve"> [</w:t>
      </w:r>
      <w:r w:rsidR="008B292E">
        <w:t>165] J. M. Kuhn, D. Gay, J. P. Lemercier, M. Pugeat, A. Legrand, and L. M. Wolf.</w:t>
      </w:r>
      <w:r>
        <w:t xml:space="preserve"> </w:t>
      </w:r>
      <w:r w:rsidR="008B292E">
        <w:t>Fonction testiculaire au cours de la corticothérapie prolongée. Presse</w:t>
      </w:r>
      <w:r>
        <w:t xml:space="preserve"> </w:t>
      </w:r>
      <w:r w:rsidR="008B292E">
        <w:t>Médicale (Paris, France: 1983), 15(12):559–562, March 1986. PMID:</w:t>
      </w:r>
      <w:r>
        <w:t xml:space="preserve"> </w:t>
      </w:r>
      <w:r w:rsidR="008B292E">
        <w:t>2939405.</w:t>
      </w:r>
      <w:r>
        <w:t xml:space="preserve"> </w:t>
      </w:r>
    </w:p>
    <w:p w14:paraId="05A4365C" w14:textId="237EAF12" w:rsidR="008B292E" w:rsidRDefault="00B164AD" w:rsidP="00B904AA">
      <w:pPr>
        <w:pStyle w:val="BUBibliography"/>
        <w:ind w:left="360" w:hanging="360"/>
      </w:pPr>
      <w:r>
        <w:t xml:space="preserve"> [</w:t>
      </w:r>
      <w:r w:rsidR="008B292E">
        <w:t xml:space="preserve">166] G. Schaison, F. Durand, and I. Mowszowicz. Study of plasma androstenedione and testosterone levels in hypercorticism syndromes. Annales D’endocrinologie, 40(1):51–52, February 1979. PMID: 443735. </w:t>
      </w:r>
    </w:p>
    <w:p w14:paraId="0101248A" w14:textId="33173639" w:rsidR="008B292E" w:rsidRDefault="00B164AD" w:rsidP="00B904AA">
      <w:pPr>
        <w:pStyle w:val="BUBibliography"/>
        <w:ind w:left="360" w:hanging="360"/>
        <w:rPr>
          <w:lang w:val="it-IT"/>
        </w:rPr>
      </w:pPr>
      <w:r>
        <w:t xml:space="preserve"> [</w:t>
      </w:r>
      <w:r w:rsidR="008B292E">
        <w:t xml:space="preserve">167] R. Yehuda, J. A. Golier, S. L. Halligan, M. Meaney, and L. M. Bierer. The ACTH response to dexamethasone in PTSD. The American Journal of Psychiatry, 161(8):1397–1403, August 2004. </w:t>
      </w:r>
      <w:r w:rsidR="008B292E" w:rsidRPr="008B292E">
        <w:rPr>
          <w:lang w:val="it-IT"/>
        </w:rPr>
        <w:t>PMID: 15285965.</w:t>
      </w:r>
      <w:r w:rsidR="008B292E">
        <w:rPr>
          <w:lang w:val="it-IT"/>
        </w:rPr>
        <w:t xml:space="preserve"> </w:t>
      </w:r>
    </w:p>
    <w:p w14:paraId="40B01E34" w14:textId="09E03337" w:rsidR="008B292E" w:rsidRDefault="00B164AD" w:rsidP="00B904AA">
      <w:pPr>
        <w:pStyle w:val="BUBibliography"/>
        <w:ind w:left="360" w:hanging="360"/>
      </w:pPr>
      <w:r>
        <w:rPr>
          <w:lang w:val="it-IT"/>
        </w:rPr>
        <w:t xml:space="preserve"> [</w:t>
      </w:r>
      <w:r w:rsidR="008B292E" w:rsidRPr="008B292E">
        <w:rPr>
          <w:lang w:val="it-IT"/>
        </w:rPr>
        <w:t>168] L. Barbetta, C. Dall’Asta, T. Re, P. Colombo, P. Travaglini, and B. Ambrosi.</w:t>
      </w:r>
      <w:r>
        <w:rPr>
          <w:lang w:val="it-IT"/>
        </w:rPr>
        <w:t xml:space="preserve"> </w:t>
      </w:r>
      <w:r w:rsidR="008B292E">
        <w:t>Androgen secretion in ectopic ACTH syndrome and in Cushing’s disease:</w:t>
      </w:r>
      <w:r>
        <w:t xml:space="preserve"> </w:t>
      </w:r>
      <w:r w:rsidR="008B292E">
        <w:t>modifications before and after surgery. Hormone and Metabolic Research,</w:t>
      </w:r>
      <w:r>
        <w:t xml:space="preserve"> </w:t>
      </w:r>
      <w:r w:rsidR="008B292E">
        <w:t>33(10):596–601, October 2001. PMID: 11607879.</w:t>
      </w:r>
      <w:r>
        <w:t xml:space="preserve"> </w:t>
      </w:r>
    </w:p>
    <w:p w14:paraId="379089EC" w14:textId="75FF262D" w:rsidR="008B292E" w:rsidRDefault="00B164AD" w:rsidP="00B904AA">
      <w:pPr>
        <w:pStyle w:val="BUBibliography"/>
        <w:ind w:left="360" w:hanging="360"/>
      </w:pPr>
      <w:r>
        <w:lastRenderedPageBreak/>
        <w:t xml:space="preserve"> [</w:t>
      </w:r>
      <w:r w:rsidR="008B292E">
        <w:t>169] S. K. Cunningham and T. J. McKenna. Dissociation of adrenal androgen</w:t>
      </w:r>
      <w:r>
        <w:t xml:space="preserve"> </w:t>
      </w:r>
      <w:r w:rsidR="008B292E">
        <w:t>and cortisol secretion in Cushing’s syndrome. Clinical Endocrinology,</w:t>
      </w:r>
      <w:r>
        <w:t xml:space="preserve"> </w:t>
      </w:r>
      <w:r w:rsidR="008B292E">
        <w:t>41(6):795–800, December 1994. PMID: 7889616.</w:t>
      </w:r>
      <w:r>
        <w:t xml:space="preserve"> </w:t>
      </w:r>
    </w:p>
    <w:p w14:paraId="1EA7A46D" w14:textId="05D9B1D3" w:rsidR="008B292E" w:rsidRDefault="00B164AD" w:rsidP="00B904AA">
      <w:pPr>
        <w:pStyle w:val="BUBibliography"/>
        <w:ind w:left="360" w:hanging="360"/>
      </w:pPr>
      <w:r>
        <w:t xml:space="preserve"> [</w:t>
      </w:r>
      <w:r w:rsidR="008B292E">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07EAF2F1" w:rsidR="008B292E" w:rsidRDefault="00B164AD" w:rsidP="00B904AA">
      <w:pPr>
        <w:pStyle w:val="BUBibliography"/>
        <w:ind w:left="360" w:hanging="360"/>
      </w:pPr>
      <w:r>
        <w:t xml:space="preserve"> [</w:t>
      </w:r>
      <w:r w:rsidR="008B292E">
        <w:t>171] J. Lado-Abeal, J. Rodriguez-Arnao, J. D. Newell-Price, L. A. Perry, A. B.</w:t>
      </w:r>
      <w:r>
        <w:t xml:space="preserve"> </w:t>
      </w:r>
      <w:r w:rsidR="008B292E">
        <w:t xml:space="preserve">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6F8B040B" w:rsidR="008B292E" w:rsidRDefault="00B164AD" w:rsidP="00B904AA">
      <w:pPr>
        <w:pStyle w:val="BUBibliography"/>
        <w:ind w:left="360" w:hanging="360"/>
        <w:rPr>
          <w:lang w:val="it-IT"/>
        </w:rPr>
      </w:pPr>
      <w:r>
        <w:t xml:space="preserve"> [</w:t>
      </w:r>
      <w:r w:rsidR="008B292E">
        <w:t>172] J. P. Luton, P. Thieblot, J. C. Valcke, J. A. Mahoudeau, and H. Bricaire.</w:t>
      </w:r>
      <w:r>
        <w:t xml:space="preserve"> </w:t>
      </w:r>
      <w:r w:rsidR="008B292E">
        <w:t xml:space="preserve">Reversible gonadotropin deficiency in male Cushing’s disease. The Journal of Clinical Endocrinology and Metabolism, 45(3):488–495, September </w:t>
      </w:r>
      <w:r w:rsidR="008B292E" w:rsidRPr="008B292E">
        <w:t xml:space="preserve">1977. </w:t>
      </w:r>
      <w:r w:rsidR="008B292E" w:rsidRPr="008B292E">
        <w:rPr>
          <w:lang w:val="it-IT"/>
        </w:rPr>
        <w:t>PMID: 198424.</w:t>
      </w:r>
      <w:r>
        <w:rPr>
          <w:lang w:val="it-IT"/>
        </w:rPr>
        <w:t xml:space="preserve"> </w:t>
      </w:r>
    </w:p>
    <w:p w14:paraId="4A4FC68F" w14:textId="506C374C" w:rsidR="008B292E" w:rsidRDefault="00B164AD" w:rsidP="00B904AA">
      <w:pPr>
        <w:pStyle w:val="BUBibliography"/>
        <w:ind w:left="360" w:hanging="360"/>
      </w:pPr>
      <w:r>
        <w:rPr>
          <w:lang w:val="it-IT"/>
        </w:rPr>
        <w:t xml:space="preserve"> [</w:t>
      </w:r>
      <w:r w:rsidR="008B292E" w:rsidRPr="008B292E">
        <w:rPr>
          <w:lang w:val="it-IT"/>
        </w:rPr>
        <w:t>173] G. Boccuzzi, A. Angeli, D. Bisbocci, D. Fonzo, G. P. Giadano, and F. Ceresa.</w:t>
      </w:r>
      <w:r>
        <w:rPr>
          <w:lang w:val="it-IT"/>
        </w:rPr>
        <w:t xml:space="preserve"> </w:t>
      </w:r>
      <w:r w:rsidR="008B292E">
        <w:t>Effect of synthetic luteinizing hormone releasing hormone (LH-RH) on the release of gonadotropins in Cushing’s disease. The Journal of Clinical Endocrinology and Metabolism, 40(5):892–895, May 1975. PMID: 1092712.</w:t>
      </w:r>
      <w:r>
        <w:t xml:space="preserve"> </w:t>
      </w:r>
    </w:p>
    <w:p w14:paraId="70BFECD0" w14:textId="0331E668" w:rsidR="008B292E" w:rsidRDefault="00B164AD" w:rsidP="00B904AA">
      <w:pPr>
        <w:pStyle w:val="BUBibliography"/>
        <w:ind w:left="360" w:hanging="360"/>
      </w:pPr>
      <w:r>
        <w:t xml:space="preserve"> [</w:t>
      </w:r>
      <w:r w:rsidR="008B292E">
        <w:t xml:space="preserve">174] I. R. Reid, H. K. Ibbertson, J. T. France, and J. Pybus. Plasma testosterone concentrations in asthmatic men treated with glucocorticoids. British Medical Journal (Clinical research ed.), 291(6495):574, August 1985. PMID: 2931151. </w:t>
      </w:r>
    </w:p>
    <w:p w14:paraId="47A1B02E" w14:textId="3DCAF035" w:rsidR="008B292E" w:rsidRDefault="00B164AD" w:rsidP="00B904AA">
      <w:pPr>
        <w:pStyle w:val="BUBibliography"/>
        <w:ind w:left="360" w:hanging="360"/>
      </w:pPr>
      <w:r>
        <w:t xml:space="preserve"> [</w:t>
      </w:r>
      <w:r w:rsidR="008B292E">
        <w:t>175] H. L. Judd, G. E. Judd, W. E. Lucas, and S. S. Yen. Endocrine function of</w:t>
      </w:r>
      <w:r>
        <w:t xml:space="preserve"> </w:t>
      </w:r>
      <w:r w:rsidR="008B292E">
        <w:t xml:space="preserve">the postmenopausal ovary: concentration of androgens and estrogens in ovarian and peripheral vein blood. The Journal of Clinical Endocrinology and Metabolism, 39(6):1020–1024, December 1974. PMID: 4430702. </w:t>
      </w:r>
    </w:p>
    <w:p w14:paraId="071FA6EE" w14:textId="78E7CAA8" w:rsidR="008B292E" w:rsidRDefault="00B164AD" w:rsidP="00B904AA">
      <w:pPr>
        <w:pStyle w:val="BUBibliography"/>
        <w:ind w:left="360" w:hanging="360"/>
      </w:pPr>
      <w:r>
        <w:t xml:space="preserve"> [</w:t>
      </w:r>
      <w:r w:rsidR="008B292E">
        <w:t>176] H. G. Burger. Androgen production in women. Fertility and Sterility, 77</w:t>
      </w:r>
      <w:r>
        <w:t xml:space="preserve"> </w:t>
      </w:r>
      <w:r w:rsidR="008B292E">
        <w:t>Suppl 4:S3–5, April 2002. PMID: 12007895.</w:t>
      </w:r>
      <w:r>
        <w:t xml:space="preserve"> </w:t>
      </w:r>
    </w:p>
    <w:p w14:paraId="592964FD" w14:textId="671ADE9B" w:rsidR="008B292E" w:rsidRDefault="00B164AD" w:rsidP="00B904AA">
      <w:pPr>
        <w:pStyle w:val="BUBibliography"/>
        <w:ind w:left="360" w:hanging="360"/>
      </w:pPr>
      <w:r>
        <w:t xml:space="preserve"> [</w:t>
      </w:r>
      <w:r w:rsidR="008B292E">
        <w:t>177] K. K. Miller, G. Sesmilo, A. Schiller, D. Schoenfeld, S. Burton, and</w:t>
      </w:r>
      <w:r>
        <w:t xml:space="preserve"> </w:t>
      </w:r>
      <w:r w:rsidR="008B292E">
        <w:t xml:space="preserve">A. Klibanski. Androgen deficiency in women with hypopituitarism. The Journal of Clinical Endocrinology and Metabolism, 86(2):561–567, February 2001. PMID: 11158009. </w:t>
      </w:r>
    </w:p>
    <w:p w14:paraId="241B58F3" w14:textId="6D15E1F0" w:rsidR="008B292E" w:rsidRDefault="00B164AD" w:rsidP="00B904AA">
      <w:pPr>
        <w:pStyle w:val="BUBibliography"/>
        <w:ind w:left="360" w:hanging="360"/>
      </w:pPr>
      <w:r>
        <w:t xml:space="preserve"> [</w:t>
      </w:r>
      <w:r w:rsidR="008B292E">
        <w:t xml:space="preserve">178] S. S. C. Yen and C. C. Tsai. The effect of ovariectomy on gonadotropin release. Journal of Clinical Investigation, 50(5):1149–1153, May 1971. PMID: 5552412. </w:t>
      </w:r>
    </w:p>
    <w:p w14:paraId="04EF70F1" w14:textId="6D41AD6B" w:rsidR="008B292E" w:rsidRDefault="00B164AD" w:rsidP="00B904AA">
      <w:pPr>
        <w:pStyle w:val="BUBibliography"/>
        <w:ind w:left="360" w:hanging="360"/>
      </w:pPr>
      <w:r>
        <w:lastRenderedPageBreak/>
        <w:t xml:space="preserve"> [</w:t>
      </w:r>
      <w:r w:rsidR="008B292E">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440651B6" w:rsidR="008B292E" w:rsidRPr="008B292E" w:rsidRDefault="00B164AD" w:rsidP="00B904AA">
      <w:pPr>
        <w:pStyle w:val="BUBibliography"/>
        <w:ind w:left="360" w:hanging="360"/>
      </w:pPr>
      <w:r>
        <w:t xml:space="preserve"> [</w:t>
      </w:r>
      <w:r w:rsidR="008B292E">
        <w:t>180] M. Y. Abdel-Rahman. Androgen Excess, April 2014.</w:t>
      </w:r>
      <w:r>
        <w:t xml:space="preserve"> </w:t>
      </w:r>
    </w:p>
    <w:p w14:paraId="3667E814" w14:textId="41B3253C" w:rsidR="008B292E" w:rsidRDefault="00B164AD" w:rsidP="00B904AA">
      <w:pPr>
        <w:pStyle w:val="BUBibliography"/>
        <w:ind w:left="360" w:hanging="360"/>
      </w:pPr>
      <w:r w:rsidRPr="00FC5FE3">
        <w:t xml:space="preserve"> </w:t>
      </w:r>
      <w:r>
        <w:rPr>
          <w:lang w:val="it-IT"/>
        </w:rPr>
        <w:t>[</w:t>
      </w:r>
      <w:r w:rsidR="008B292E" w:rsidRPr="008B292E">
        <w:rPr>
          <w:lang w:val="it-IT"/>
        </w:rPr>
        <w:t>181] A. Salonia, M. Pontillo, R. E. Nappi, G. Zanni, F. Fabbri, M. Scavini,</w:t>
      </w:r>
      <w:r>
        <w:rPr>
          <w:lang w:val="it-IT"/>
        </w:rPr>
        <w:t xml:space="preserve"> </w:t>
      </w:r>
      <w:r w:rsidR="008B292E" w:rsidRPr="008B292E">
        <w:rPr>
          <w:lang w:val="it-IT"/>
        </w:rPr>
        <w:t xml:space="preserve">R. Daverio, A. Gallina, P. Rigatti, E. Bosi, P. A. Bonini, and F. Montorsi. </w:t>
      </w:r>
      <w:r w:rsidR="008B292E">
        <w:t>Menstrual cycle-related changes in circulating androgens in healthy women with self-reported normal sexual function. The Journal of Sexual Medicine, 5(4):854–863, April 2008. PMID: 18371044.</w:t>
      </w:r>
      <w:r>
        <w:t xml:space="preserve"> </w:t>
      </w:r>
    </w:p>
    <w:p w14:paraId="6F3555FE" w14:textId="711B244F" w:rsidR="008B292E" w:rsidRDefault="00B164AD" w:rsidP="00B904AA">
      <w:pPr>
        <w:pStyle w:val="BUBibliography"/>
        <w:ind w:left="360" w:hanging="360"/>
      </w:pPr>
      <w:r>
        <w:t xml:space="preserve"> [</w:t>
      </w:r>
      <w:r w:rsidR="008B292E">
        <w:t>182] R. Guerrero, T. Aso, P. F. Brenner, Z. Cekan, B. M. Landgren,</w:t>
      </w:r>
      <w:r>
        <w:t xml:space="preserve"> </w:t>
      </w:r>
      <w:r w:rsidR="008B292E">
        <w:t xml:space="preserve">K. Hagenfeldt, and E. Diczfalusy. Studies on the pattern of circulating steroids in the normal menstrual cycle. </w:t>
      </w:r>
      <w:r w:rsidR="008B292E" w:rsidRPr="008B292E">
        <w:rPr>
          <w:lang w:val="it-IT"/>
        </w:rPr>
        <w:t>I. Simultaneous assays of progesterone, pregnenolone, dehydroepiandrosterone, testosterone,</w:t>
      </w:r>
      <w:r>
        <w:rPr>
          <w:lang w:val="it-IT"/>
        </w:rPr>
        <w:t xml:space="preserve"> </w:t>
      </w:r>
      <w:r w:rsidR="008B292E" w:rsidRPr="008B292E">
        <w:rPr>
          <w:lang w:val="it-IT"/>
        </w:rPr>
        <w:t xml:space="preserve">dihydrotestosterone, androstenedione, oestradiol and oestrone. </w:t>
      </w:r>
      <w:r w:rsidR="008B292E">
        <w:t>Acta</w:t>
      </w:r>
      <w:r>
        <w:t xml:space="preserve"> </w:t>
      </w:r>
      <w:r w:rsidR="008B292E">
        <w:t>Endocrinologica, 81(1):133–149, January 1976. PMID: 128969.</w:t>
      </w:r>
      <w:r>
        <w:t xml:space="preserve"> </w:t>
      </w:r>
    </w:p>
    <w:p w14:paraId="1E11462C" w14:textId="4F81EB74" w:rsidR="008B292E" w:rsidRDefault="00B164AD" w:rsidP="00B904AA">
      <w:pPr>
        <w:pStyle w:val="BUBibliography"/>
        <w:ind w:left="360" w:hanging="360"/>
      </w:pPr>
      <w:r>
        <w:t xml:space="preserve"> [</w:t>
      </w:r>
      <w:r w:rsidR="008B292E">
        <w:t>183] B. L. Wajchenberg, A. Bosco, M. M. Marone, S. Levin, M. Rocha, A. C.</w:t>
      </w:r>
      <w:r>
        <w:t xml:space="preserve"> </w:t>
      </w:r>
      <w:r w:rsidR="008B292E">
        <w:t>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w:t>
      </w:r>
      <w:r>
        <w:t xml:space="preserve"> </w:t>
      </w:r>
    </w:p>
    <w:p w14:paraId="24E29423" w14:textId="241FBAD5" w:rsidR="008B292E" w:rsidRPr="008B292E" w:rsidRDefault="00B164AD" w:rsidP="00B904AA">
      <w:pPr>
        <w:pStyle w:val="BUBibliography"/>
        <w:ind w:left="360" w:hanging="360"/>
      </w:pPr>
      <w:r>
        <w:t xml:space="preserve"> [</w:t>
      </w:r>
      <w:r w:rsidR="008B292E">
        <w:t xml:space="preserve">184] H. Vierhapper, P. Nowotny, and W. Waldhäusl. Production rates of testosterone in patients with Cushing’s syndrome. Metabolism: Clinical and Experimental, 49(2):229–231, February 2000. </w:t>
      </w:r>
      <w:r w:rsidR="008B292E" w:rsidRPr="008B292E">
        <w:t xml:space="preserve">PMID: 10690950. </w:t>
      </w:r>
    </w:p>
    <w:p w14:paraId="0E5A235D" w14:textId="2A73A353" w:rsidR="008B292E" w:rsidRPr="008B292E" w:rsidRDefault="00B164AD" w:rsidP="00B904AA">
      <w:pPr>
        <w:pStyle w:val="BUBibliography"/>
        <w:ind w:left="360" w:hanging="360"/>
      </w:pPr>
      <w:r>
        <w:t xml:space="preserve"> [</w:t>
      </w:r>
      <w:r w:rsidR="008B292E" w:rsidRPr="008B292E">
        <w:t xml:space="preserve">185] M. Luisi, F. Franchi, D. Drafta, and E. Stroe. </w:t>
      </w:r>
      <w:r w:rsidR="008B292E" w:rsidRPr="008B292E">
        <w:rPr>
          <w:lang w:val="it-IT"/>
        </w:rPr>
        <w:t xml:space="preserve">Plasma steroid dynamics in Cushing’s syndrome. Annales D’endocrinologie, 39(2):107–115, 1978. </w:t>
      </w:r>
      <w:r w:rsidR="008B292E" w:rsidRPr="008B292E">
        <w:t xml:space="preserve">PMID: 686649. </w:t>
      </w:r>
    </w:p>
    <w:p w14:paraId="3F573E6E" w14:textId="0412B0B1" w:rsidR="008B292E" w:rsidRDefault="00B164AD" w:rsidP="00B904AA">
      <w:pPr>
        <w:pStyle w:val="BUBibliography"/>
        <w:ind w:left="360" w:hanging="360"/>
      </w:pPr>
      <w:r>
        <w:t xml:space="preserve"> [</w:t>
      </w:r>
      <w:r w:rsidR="008B292E" w:rsidRPr="008B292E">
        <w:t xml:space="preserve">186] A. G. Smals, P. W. Kloppenborg, and T. J. Benraad. </w:t>
      </w:r>
      <w:r w:rsidR="008B292E" w:rsidRPr="008B292E">
        <w:rPr>
          <w:lang w:val="it-IT"/>
        </w:rPr>
        <w:t xml:space="preserve">Plasma testosterone profiles in Cushing’s syndrome. </w:t>
      </w:r>
      <w:r w:rsidR="008B292E">
        <w:t xml:space="preserve">The Journal of Clinical Endocrinology and Metabolism, 45(2):240–245, August 1977. PMID: 195973. </w:t>
      </w:r>
    </w:p>
    <w:p w14:paraId="1557F08C" w14:textId="1EB55DC1" w:rsidR="008B292E" w:rsidRDefault="00B164AD" w:rsidP="00B904AA">
      <w:pPr>
        <w:pStyle w:val="BUBibliography"/>
        <w:ind w:left="360" w:hanging="360"/>
      </w:pPr>
      <w:r>
        <w:t xml:space="preserve"> [</w:t>
      </w:r>
      <w:r w:rsidR="008B292E">
        <w:t>187] S. M. Joshi, R. J. D. Hewitt, H. L. Storr, K. Rezajooi, H. Ellamushi, A. B.</w:t>
      </w:r>
      <w:r>
        <w:t xml:space="preserve"> </w:t>
      </w:r>
      <w:r w:rsidR="008B292E">
        <w:t xml:space="preserve">Grossman, M. O. Savage, and F. Afshar. Cushing’s disease in children and adolescents: 20 years of experience in a single neurosurgical center. 57(2):281–285; discussion 281–285, August 2005. PMID: 16094156. </w:t>
      </w:r>
    </w:p>
    <w:p w14:paraId="719C60F5" w14:textId="5F360921" w:rsidR="008B292E" w:rsidRDefault="00B164AD" w:rsidP="00B904AA">
      <w:pPr>
        <w:pStyle w:val="BUBibliography"/>
        <w:ind w:left="360" w:hanging="360"/>
      </w:pPr>
      <w:r>
        <w:t xml:space="preserve"> [</w:t>
      </w:r>
      <w:r w:rsidR="008B292E">
        <w:t>188] A. S. Kanter, A. O. Diallo, J. A. Jane, J. P. Sheehan, A. R. Asthagiri, R. J. Oskouian, D. O. Okonkwo, C. A. Sansur, M. L. Vance, A. D. Rogol, and E. R.</w:t>
      </w:r>
      <w:r>
        <w:t xml:space="preserve"> </w:t>
      </w:r>
      <w:r w:rsidR="008B292E">
        <w:t xml:space="preserve">Laws. </w:t>
      </w:r>
      <w:r w:rsidR="008B292E">
        <w:lastRenderedPageBreak/>
        <w:t>Single-center experience with pediatric Cushing’s disease. Journal of</w:t>
      </w:r>
      <w:r>
        <w:t xml:space="preserve"> </w:t>
      </w:r>
      <w:r w:rsidR="008B292E">
        <w:t xml:space="preserve">Neurosurgery, 103(5 Suppl):413–420, November 2005. PMID: 16302612. </w:t>
      </w:r>
    </w:p>
    <w:p w14:paraId="7403E008" w14:textId="53DCF41E" w:rsidR="008B292E" w:rsidRDefault="00B164AD" w:rsidP="00B904AA">
      <w:pPr>
        <w:pStyle w:val="BUBibliography"/>
        <w:ind w:left="360" w:hanging="360"/>
      </w:pPr>
      <w:r>
        <w:t xml:space="preserve"> [</w:t>
      </w:r>
      <w:r w:rsidR="008B292E">
        <w:t>189] V. K. Arora, E. Schenkein, R. Murali, S. K. Subudhi, J. Wongvipat, M. D.</w:t>
      </w:r>
      <w:r>
        <w:t xml:space="preserve"> </w:t>
      </w:r>
      <w:r w:rsidR="008B292E">
        <w:t xml:space="preserve">Balbas, N. Shah, L. Cai, E. Efstathiou, C. Logothetis, D. Zheng, and C. L. Sawyers. Glucocorticoid receptor confers resistance to antiandrogens by bypassing androgen receptor blockade. 155(6):1309–1322, December 2013. PMID: 24315100. </w:t>
      </w:r>
    </w:p>
    <w:p w14:paraId="79D41520" w14:textId="25161281" w:rsidR="008B292E" w:rsidRDefault="00B164AD" w:rsidP="00B904AA">
      <w:pPr>
        <w:pStyle w:val="BUBibliography"/>
        <w:ind w:left="360" w:hanging="360"/>
      </w:pPr>
      <w:r>
        <w:t xml:space="preserve"> [</w:t>
      </w:r>
      <w:r w:rsidR="008B292E">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6BA5C22B" w:rsidR="008B292E" w:rsidRDefault="00B164AD" w:rsidP="00B904AA">
      <w:pPr>
        <w:pStyle w:val="BUBibliography"/>
        <w:ind w:left="360" w:hanging="360"/>
      </w:pPr>
      <w:r>
        <w:t xml:space="preserve"> [</w:t>
      </w:r>
      <w:r w:rsidR="008B292E">
        <w:t>191] F. Chen, K. Knecht, E. Birzin, J. Fisher, H. Wilkinson, M. Mojena, C. T.</w:t>
      </w:r>
      <w:r>
        <w:t xml:space="preserve"> </w:t>
      </w:r>
      <w:r w:rsidR="008B292E">
        <w:t>Moreno, A. Schmidt, S.-i. Harada, L. P. Freedman, and A. A. Reszka. Direct agonist/antagonist functions of dehydroepiandrosterone. 146(11):4568–4576, November 2005. PMID: 15994348.</w:t>
      </w:r>
      <w:r>
        <w:t xml:space="preserve"> </w:t>
      </w:r>
    </w:p>
    <w:p w14:paraId="794E285E" w14:textId="5FAD502F" w:rsidR="008B292E" w:rsidRDefault="00B164AD" w:rsidP="00B904AA">
      <w:pPr>
        <w:pStyle w:val="BUBibliography"/>
        <w:ind w:left="360" w:hanging="360"/>
      </w:pPr>
      <w:r>
        <w:t xml:space="preserve"> [</w:t>
      </w:r>
      <w:r w:rsidR="008B292E">
        <w:t xml:space="preserve">192] T. Jones, M. Groom, and K. Griffiths. Steroid biosynthesis by cultures of normal human adrenal tissue. Biochemical and Biophysical Research Communications, 38(2):355–361, January 1970. PMID: 4313933. </w:t>
      </w:r>
    </w:p>
    <w:p w14:paraId="0FE77C3F" w14:textId="74FD8B04" w:rsidR="008B292E" w:rsidRDefault="00B164AD" w:rsidP="00B904AA">
      <w:pPr>
        <w:pStyle w:val="BUBibliography"/>
        <w:ind w:left="360" w:hanging="360"/>
      </w:pPr>
      <w:r>
        <w:t xml:space="preserve"> [</w:t>
      </w:r>
      <w:r w:rsidR="008B292E">
        <w:t>193] J. L. Vaitukaitis, S. L. Dale, and J. C. Melby. Role of ACTH in the secretion of free dehydroepiandrosterone and its sulfate ester in man. The Journal of Clinical Endocrinology and Metabolism, 29(11):1443–1447, November 1969. PMID: 4310735.</w:t>
      </w:r>
      <w:r>
        <w:t xml:space="preserve"> </w:t>
      </w:r>
    </w:p>
    <w:p w14:paraId="101BDD60" w14:textId="34D3C777" w:rsidR="008B292E" w:rsidRDefault="00B164AD" w:rsidP="00B904AA">
      <w:pPr>
        <w:pStyle w:val="BUBibliography"/>
        <w:ind w:left="360" w:hanging="360"/>
      </w:pPr>
      <w:r>
        <w:t xml:space="preserve"> [</w:t>
      </w:r>
      <w:r w:rsidR="008B292E">
        <w:t>194] R. Kouyama, K. Hiraishi, T. Sugiyama, H. Izumiyama, T. Yoshimoto, T. Akashi, K. Kihara, K. Homma, H. Shibata, and Y. Hirata. Clinicopathological features, biochemical and molecular markers in 5 patients with adrenocortical carcinoma. Endocrine Journal, 58(7):527–534, 2011. PMID: 21521927.</w:t>
      </w:r>
      <w:r>
        <w:t xml:space="preserve"> </w:t>
      </w:r>
    </w:p>
    <w:p w14:paraId="71FB97D7" w14:textId="0BFFA3FA" w:rsidR="008B292E" w:rsidRDefault="00B164AD" w:rsidP="00B904AA">
      <w:pPr>
        <w:pStyle w:val="BUBibliography"/>
        <w:ind w:left="360" w:hanging="360"/>
      </w:pPr>
      <w:r>
        <w:t xml:space="preserve"> [</w:t>
      </w:r>
      <w:r w:rsidR="008B292E">
        <w:t>195] P. Monteleone, M. Luisi, V. Martiadis, C. Serritella, N. Longobardi,</w:t>
      </w:r>
      <w:r>
        <w:t xml:space="preserve"> </w:t>
      </w:r>
      <w:r w:rsidR="008B292E">
        <w:t>E. Casarosa, A. R. Genazzani, and M. Maj. Impaired reduction of enhanced</w:t>
      </w:r>
      <w:r>
        <w:t xml:space="preserve"> </w:t>
      </w:r>
      <w:r w:rsidR="008B292E">
        <w:t xml:space="preserve">levels of dehydroepiandrosterone by oral dexamethasone in anorexia nervosa. 31(4):537–542, May 2006. PMID: 16229957. </w:t>
      </w:r>
    </w:p>
    <w:p w14:paraId="489FE432" w14:textId="420AF6E0" w:rsidR="008B292E" w:rsidRDefault="00B164AD" w:rsidP="00B904AA">
      <w:pPr>
        <w:pStyle w:val="BUBibliography"/>
        <w:ind w:left="360" w:hanging="360"/>
        <w:rPr>
          <w:lang w:val="it-IT"/>
        </w:rPr>
      </w:pPr>
      <w:r>
        <w:t xml:space="preserve"> [</w:t>
      </w:r>
      <w:r w:rsidR="008B292E">
        <w:t xml:space="preserve">196] T. Yamaji, M. Ishibashi, H. Sekihara, A. Itabashi, and T. Yanaihara. Serum dehydroepiandrosterone sulfate in Cushing’s syndrome. The Journal of Clinical Endocrinology and Metabolism, 59(6):1164–1168, December </w:t>
      </w:r>
      <w:r w:rsidR="008B292E" w:rsidRPr="008B292E">
        <w:t xml:space="preserve">1984. </w:t>
      </w:r>
      <w:r w:rsidR="008B292E" w:rsidRPr="008B292E">
        <w:rPr>
          <w:lang w:val="it-IT"/>
        </w:rPr>
        <w:t>PMID: 6238041.</w:t>
      </w:r>
      <w:r>
        <w:rPr>
          <w:lang w:val="it-IT"/>
        </w:rPr>
        <w:t xml:space="preserve"> </w:t>
      </w:r>
    </w:p>
    <w:p w14:paraId="74BB02D2" w14:textId="14A949B1" w:rsidR="008B292E" w:rsidRDefault="00B164AD" w:rsidP="00B904AA">
      <w:pPr>
        <w:pStyle w:val="BUBibliography"/>
        <w:ind w:left="360" w:hanging="360"/>
      </w:pPr>
      <w:r>
        <w:rPr>
          <w:lang w:val="it-IT"/>
        </w:rPr>
        <w:t xml:space="preserve"> [</w:t>
      </w:r>
      <w:r w:rsidR="008B292E" w:rsidRPr="008B292E">
        <w:rPr>
          <w:lang w:val="it-IT"/>
        </w:rPr>
        <w:t xml:space="preserve">197] S. Volpato, L. Bianchi, A. Cherubini, F. Landi, M. Maggio, E. Savino, S. Bandinelli, G. P. Ceda, J. M. Guralnik, G. Zuliani, and L. Ferrucci. </w:t>
      </w:r>
      <w:r w:rsidR="008B292E">
        <w:t xml:space="preserve">Prevalence and clinical correlates of sarcopenia in community-dwelling older people: application of the EWGSOP definition and diagnostic algorithm. The Journals of Gerontology. </w:t>
      </w:r>
      <w:r w:rsidR="008B292E">
        <w:lastRenderedPageBreak/>
        <w:t xml:space="preserve">Series A, Biological Sciences and Medical Sciences, 69(4):438–446, April 2014. PMID: 24085400. </w:t>
      </w:r>
    </w:p>
    <w:p w14:paraId="0D782747" w14:textId="761CE50C" w:rsidR="008B292E" w:rsidRDefault="00B164AD" w:rsidP="00B904AA">
      <w:pPr>
        <w:pStyle w:val="BUBibliography"/>
        <w:ind w:left="360" w:hanging="360"/>
      </w:pPr>
      <w:r>
        <w:t xml:space="preserve"> [</w:t>
      </w:r>
      <w:r w:rsidR="008B292E">
        <w:t xml:space="preserve">198] E. Ramos, W. R. Frontera, A. Llopart, and D. Feliciano. Muscle strength and hormonal levels in adolescents: gender related differences. International Journal of Sports Medicine, 19(8):526–531, November 1998. PMID: 9877143. </w:t>
      </w:r>
    </w:p>
    <w:p w14:paraId="553FA7B8" w14:textId="0E015545" w:rsidR="008B292E" w:rsidRDefault="00B164AD" w:rsidP="00B904AA">
      <w:pPr>
        <w:pStyle w:val="BUBibliography"/>
        <w:ind w:left="360" w:hanging="360"/>
      </w:pPr>
      <w:r>
        <w:t xml:space="preserve"> [</w:t>
      </w:r>
      <w:r w:rsidR="008B292E">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5D577A45" w:rsidR="008B292E" w:rsidRDefault="00B164AD" w:rsidP="00B904AA">
      <w:pPr>
        <w:pStyle w:val="BUBibliography"/>
        <w:ind w:left="360" w:hanging="360"/>
      </w:pPr>
      <w:r>
        <w:t xml:space="preserve"> [</w:t>
      </w:r>
      <w:r w:rsidR="008B292E">
        <w:t>200] H. Vierhapper, P. Nowotny, and W. Waldhäusl. Production rates of cortisol in men with hypogonadism. Metabolism: Clinical and Experimental, 53(9):1174–1176, September 2004. PMID: 15334380.</w:t>
      </w:r>
      <w:r>
        <w:t xml:space="preserve"> </w:t>
      </w:r>
    </w:p>
    <w:p w14:paraId="151FA636" w14:textId="336D48D7" w:rsidR="008B292E" w:rsidRDefault="00B164AD" w:rsidP="00B904AA">
      <w:pPr>
        <w:pStyle w:val="BUBibliography"/>
        <w:ind w:left="360" w:hanging="360"/>
      </w:pPr>
      <w:r>
        <w:t xml:space="preserve"> [</w:t>
      </w:r>
      <w:r w:rsidR="008B292E">
        <w:t>201] S. Bhasin, T. W. Storer, N. Berman, K. E. Yarasheski, B. Clevenger, J. Phillips, W. P. Lee, T. J. Bunnell, and R. Casaburi. Testosterone</w:t>
      </w:r>
      <w:r>
        <w:t xml:space="preserve"> </w:t>
      </w:r>
      <w:r w:rsidR="008B292E">
        <w:t xml:space="preserve">replacement increases fat-free mass and muscle size in hypogonadal men. The Journal of Clinical Endocrinology and Metabolism, 82(2):407–413, February 1997. PMID: 9024227. </w:t>
      </w:r>
    </w:p>
    <w:p w14:paraId="4F835F3F" w14:textId="7147743A" w:rsidR="008B292E" w:rsidRDefault="00B164AD" w:rsidP="00B904AA">
      <w:pPr>
        <w:pStyle w:val="BUBibliography"/>
        <w:ind w:left="360" w:hanging="360"/>
      </w:pPr>
      <w:r>
        <w:t xml:space="preserve"> [</w:t>
      </w:r>
      <w:r w:rsidR="008B292E">
        <w:t>202] I. G. Brodsky, P. Balagopal, and K. S. Nair. Effects of testosterone replacement on muscle mass and muscle protein synthesis in hypogonadal men–a clinical research center study. The Journal of Clinical Endocrinology and Metabolism, 81(10):3469–3475, October 1996. PMID: 8855787.</w:t>
      </w:r>
      <w:r>
        <w:t xml:space="preserve"> </w:t>
      </w:r>
    </w:p>
    <w:p w14:paraId="45C87078" w14:textId="68362D96" w:rsidR="008B292E" w:rsidRDefault="00B164AD" w:rsidP="00B904AA">
      <w:pPr>
        <w:pStyle w:val="BUBibliography"/>
        <w:ind w:left="360" w:hanging="360"/>
      </w:pPr>
      <w:r>
        <w:t xml:space="preserve"> [</w:t>
      </w:r>
      <w:r w:rsidR="008B292E">
        <w:t>203] M. R. Smith, J. S. Finkelstein, F. J. McGovern, A. L. Zietman, M. A. Fallon, D. A. Schoenfeld, and P. W. Kantoff. Changes in body composition during androgen deprivation therapy for prostate cancer. The Journal of Clinical Endocrinology and Metabolism, 87(2):599–603, February 2002. PMID: 11836291.</w:t>
      </w:r>
      <w:r>
        <w:t xml:space="preserve"> </w:t>
      </w:r>
    </w:p>
    <w:p w14:paraId="1B3B9B3E" w14:textId="37598939" w:rsidR="008B292E" w:rsidRDefault="00B164AD" w:rsidP="00B904AA">
      <w:pPr>
        <w:pStyle w:val="BUBibliography"/>
        <w:ind w:left="360" w:hanging="360"/>
      </w:pPr>
      <w:r>
        <w:t xml:space="preserve"> [</w:t>
      </w:r>
      <w:r w:rsidR="008B292E">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2008C3EA" w:rsidR="008B292E" w:rsidRDefault="00B164AD" w:rsidP="00B904AA">
      <w:pPr>
        <w:pStyle w:val="BUBibliography"/>
        <w:ind w:left="360" w:hanging="360"/>
      </w:pPr>
      <w:r>
        <w:t xml:space="preserve"> [</w:t>
      </w:r>
      <w:r w:rsidR="008B292E">
        <w:t>205] N. Mauras, V. Hayes, S. Welch, A. Rini, K. Helgeson, M. Dokler, J. D.</w:t>
      </w:r>
      <w:r>
        <w:t xml:space="preserve"> </w:t>
      </w:r>
      <w:r w:rsidR="008B292E">
        <w:t xml:space="preserve">Veldhuis, and R. J. Urban. Testosterone deficiency in young men: marked alterations in whole body protein kinetics, strength, and adiposity. The Journal of Clinical Endocrinology and Metabolism, 83(6):1886–1892, June 1998. PMID: 9626114. </w:t>
      </w:r>
    </w:p>
    <w:p w14:paraId="5B6243B3" w14:textId="72E360E2" w:rsidR="008B292E" w:rsidRDefault="00B164AD" w:rsidP="00B904AA">
      <w:pPr>
        <w:pStyle w:val="BUBibliography"/>
        <w:ind w:left="360" w:hanging="360"/>
      </w:pPr>
      <w:r>
        <w:t xml:space="preserve"> [</w:t>
      </w:r>
      <w:r w:rsidR="008B292E">
        <w:t>206] J. S. Finkelstein, H. Lee, S.-A. M. Burnett-Bowie, J. C. Pallais, E. W. Yu,</w:t>
      </w:r>
      <w:r>
        <w:t xml:space="preserve"> </w:t>
      </w:r>
      <w:r w:rsidR="008B292E">
        <w:t>L. F. Borges, B. F. Jones, C. V. Barry, K. E. Wulczyn, B. J. Thomas, and B. Z. Leder. Gonadal steroids and body composition, strength, and sexual</w:t>
      </w:r>
      <w:r>
        <w:t xml:space="preserve"> </w:t>
      </w:r>
      <w:r w:rsidR="008B292E">
        <w:t xml:space="preserve">function in men. The </w:t>
      </w:r>
      <w:r w:rsidR="008B292E">
        <w:lastRenderedPageBreak/>
        <w:t>New England journal of medicine,</w:t>
      </w:r>
      <w:r>
        <w:t xml:space="preserve"> </w:t>
      </w:r>
      <w:r w:rsidR="008B292E">
        <w:t>369(11):1011–1022, September 2013. PMID: 24024838.</w:t>
      </w:r>
      <w:r>
        <w:t xml:space="preserve"> </w:t>
      </w:r>
    </w:p>
    <w:p w14:paraId="4D037C20" w14:textId="12B80116" w:rsidR="008B292E" w:rsidRDefault="00B164AD" w:rsidP="00B904AA">
      <w:pPr>
        <w:pStyle w:val="BUBibliography"/>
        <w:ind w:left="360" w:hanging="360"/>
      </w:pPr>
      <w:r>
        <w:t xml:space="preserve"> [</w:t>
      </w:r>
      <w:r w:rsidR="008B292E">
        <w:t>207] I. H. Rosenberg. Summary comments. The American Journal of Clinical</w:t>
      </w:r>
      <w:r>
        <w:t xml:space="preserve"> </w:t>
      </w:r>
      <w:r w:rsidR="008B292E">
        <w:t>Nutrition, 50(5):1231–1233, November 1989.</w:t>
      </w:r>
      <w:r>
        <w:t xml:space="preserve"> </w:t>
      </w:r>
    </w:p>
    <w:p w14:paraId="4AD810F2" w14:textId="1A092BF5" w:rsidR="008B292E" w:rsidRDefault="00B164AD" w:rsidP="00B904AA">
      <w:pPr>
        <w:pStyle w:val="BUBibliography"/>
        <w:ind w:left="360" w:hanging="360"/>
      </w:pPr>
      <w:r>
        <w:t xml:space="preserve"> [</w:t>
      </w:r>
      <w:r w:rsidR="008B292E">
        <w:t>208] H. A. Feldman, C. Longcope, C. A. Derby, C. B. Johannes, A. B. Araujo,</w:t>
      </w:r>
      <w:r>
        <w:t xml:space="preserve"> </w:t>
      </w:r>
      <w:r w:rsidR="008B292E">
        <w:t>A. D. Coviello, W. J. Bremner, and J. B. McKinlay. Age trends in the level of serum testosterone and other hormones in middle-aged men: longitudinal results from the Massachusetts male aging study. The Journal of Clinical Endocrinology and Metabolism, 87(2):589–598, February 2002. PMID: 11836290.</w:t>
      </w:r>
      <w:r>
        <w:t xml:space="preserve"> </w:t>
      </w:r>
    </w:p>
    <w:p w14:paraId="7E9FFE8F" w14:textId="1C8FA78E" w:rsidR="008B292E" w:rsidRDefault="00B164AD" w:rsidP="00B904AA">
      <w:pPr>
        <w:pStyle w:val="BUBibliography"/>
        <w:ind w:left="360" w:hanging="360"/>
      </w:pPr>
      <w:r>
        <w:t xml:space="preserve"> [</w:t>
      </w:r>
      <w:r w:rsidR="008B292E">
        <w:t>209] J. E. Morley, H. M. Perry, F. E. Kaiser, D. Kraenzle, J. Jensen, K. Houston, M. Mattammal, and H. M. Perry. Effects of testosterone replacement therapy in old hypogonadal males: a preliminary study. Journal of the American Geriatrics Society, 41(2):149–152, February 1993. PMID: 8426037.</w:t>
      </w:r>
      <w:r>
        <w:t xml:space="preserve"> </w:t>
      </w:r>
    </w:p>
    <w:p w14:paraId="31112800" w14:textId="1A700F6E" w:rsidR="008B292E" w:rsidRDefault="00B164AD" w:rsidP="00B904AA">
      <w:pPr>
        <w:pStyle w:val="BUBibliography"/>
        <w:ind w:left="360" w:hanging="360"/>
      </w:pPr>
      <w:r>
        <w:t xml:space="preserve"> [</w:t>
      </w:r>
      <w:r w:rsidR="008B292E">
        <w:t>210] R. Sih, J. E. Morley, F. E. Kaiser, H. M. Perry, P. Patrick, and C. Ross.</w:t>
      </w:r>
      <w:r>
        <w:t xml:space="preserve"> </w:t>
      </w:r>
      <w:r w:rsidR="008B292E">
        <w:t xml:space="preserve">Testosterone replacement in older hypogonadal men: a 12-month randomized controlled trial. The Journal of Clinical Endocrinology and Metabolism, 82(6):1661–1667, June 1997. PMID: 9177359. </w:t>
      </w:r>
    </w:p>
    <w:p w14:paraId="665F20C2" w14:textId="783EEEAA" w:rsidR="008B292E" w:rsidRDefault="00B164AD" w:rsidP="00B904AA">
      <w:pPr>
        <w:pStyle w:val="BUBibliography"/>
        <w:ind w:left="360" w:hanging="360"/>
      </w:pPr>
      <w:r>
        <w:t xml:space="preserve"> [</w:t>
      </w:r>
      <w:r w:rsidR="008B292E">
        <w:t>211] I. Sinha-Hikim, M. Cornford, H. Gaytan, M. L. Lee, and S. Bhasin. Effects of testosterone supplementation on skeletal muscle fiber hypertrophy and satellite cells in community-dwelling older men. The Journal of Clinical Endocrinology and Metabolism, 91(8):3024–3033, August 2006. PMID: 16705073.</w:t>
      </w:r>
      <w:r>
        <w:t xml:space="preserve"> </w:t>
      </w:r>
    </w:p>
    <w:p w14:paraId="152773EA" w14:textId="2215039D" w:rsidR="008B292E" w:rsidRDefault="00B164AD" w:rsidP="00B904AA">
      <w:pPr>
        <w:pStyle w:val="BUBibliography"/>
        <w:ind w:left="360" w:hanging="360"/>
      </w:pPr>
      <w:r>
        <w:t xml:space="preserve"> [</w:t>
      </w:r>
      <w:r w:rsidR="008B292E">
        <w:t>212] A. A. Ferrando, M. Sheffield-Moore, C. W. Yeckel, C. Gilkison, J. Jiang, A. Achacosa, S. A. Lieberman, K. Tipton, R. R. Wolfe, and R. J. Urban.</w:t>
      </w:r>
      <w:r>
        <w:t xml:space="preserve"> </w:t>
      </w:r>
      <w:r w:rsidR="008B292E">
        <w:t>Testosterone administration to older men improves muscle function: molecular and physiological mechanisms. American Journal of Physiology. Endocrinology and Metabolism, 282(3):E601–607, March 2002. PMID: 11832363.</w:t>
      </w:r>
      <w:r>
        <w:t xml:space="preserve"> </w:t>
      </w:r>
    </w:p>
    <w:p w14:paraId="6BD3084B" w14:textId="5339D560" w:rsidR="008B292E" w:rsidRDefault="00B164AD" w:rsidP="00B904AA">
      <w:pPr>
        <w:pStyle w:val="BUBibliography"/>
        <w:ind w:left="360" w:hanging="360"/>
      </w:pPr>
      <w:r>
        <w:t xml:space="preserve"> [</w:t>
      </w:r>
      <w:r w:rsidR="008B292E">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10680A70" w:rsidR="008B292E" w:rsidRDefault="00B164AD" w:rsidP="00B904AA">
      <w:pPr>
        <w:pStyle w:val="BUBibliography"/>
        <w:ind w:left="360" w:hanging="360"/>
      </w:pPr>
      <w:r>
        <w:t xml:space="preserve"> [</w:t>
      </w:r>
      <w:r w:rsidR="008B292E">
        <w:t>214] S. Bhasin, E. J. He, M. Kawakubo, E. T. Schroeder, K. Yarasheski, G. J.</w:t>
      </w:r>
      <w:r>
        <w:t xml:space="preserve"> </w:t>
      </w:r>
      <w:r w:rsidR="008B292E">
        <w:t xml:space="preserve">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3299B194" w:rsidR="008B292E" w:rsidRDefault="00B164AD" w:rsidP="00B904AA">
      <w:pPr>
        <w:pStyle w:val="BUBibliography"/>
        <w:ind w:left="360" w:hanging="360"/>
      </w:pPr>
      <w:r>
        <w:lastRenderedPageBreak/>
        <w:t xml:space="preserve"> [</w:t>
      </w:r>
      <w:r w:rsidR="008B292E">
        <w:t xml:space="preserve">215] A. A. Ferrando, M. Sheffield-Moore, D. Paddon-Jones, R. R. Wolfe, and R. J. Urban. Differential anabolic effects of testosterone and amino acid feeding in older men. The Journal of Clinical Endocrinology and Metabolism, 88(1):358–362, January 2003. PMID: 12519877. </w:t>
      </w:r>
    </w:p>
    <w:p w14:paraId="0540B19D" w14:textId="7F8A5D2A" w:rsidR="008B292E" w:rsidRDefault="00B164AD" w:rsidP="00B904AA">
      <w:pPr>
        <w:pStyle w:val="BUBibliography"/>
        <w:ind w:left="360" w:hanging="360"/>
      </w:pPr>
      <w:r>
        <w:t xml:space="preserve"> [</w:t>
      </w:r>
      <w:r w:rsidR="008B292E">
        <w:t>216] A. A. Ferrando, M. Sheffield-Moore, S. E. Wolf, D. N. Herndon, and R. R.</w:t>
      </w:r>
      <w:r>
        <w:t xml:space="preserve"> </w:t>
      </w:r>
      <w:r w:rsidR="008B292E">
        <w:t xml:space="preserve">Wolfe. Testosterone administration in severe burns ameliorates muscle catabolism. Critical Care Medicine, 29(10):1936–1942, October 2001. PMID: 11588456. </w:t>
      </w:r>
    </w:p>
    <w:p w14:paraId="15716D49" w14:textId="5E985259" w:rsidR="008B292E" w:rsidRDefault="00B164AD" w:rsidP="00B904AA">
      <w:pPr>
        <w:pStyle w:val="BUBibliography"/>
        <w:ind w:left="360" w:hanging="360"/>
      </w:pPr>
      <w:r>
        <w:t xml:space="preserve"> [</w:t>
      </w:r>
      <w:r w:rsidR="008B292E">
        <w:t>217] S. E. Borst, J. F. Yarrow, C. F. Conover, U. Nseyo, J. R. Meuleman, J. A.</w:t>
      </w:r>
      <w:r>
        <w:t xml:space="preserve"> </w:t>
      </w:r>
      <w:r w:rsidR="008B292E">
        <w:t>Lipinska, R. W. Braith, D. T. Beck, J. S. Martin, M. Morrow, S. Roessner,</w:t>
      </w:r>
      <w:r>
        <w:t xml:space="preserve"> </w:t>
      </w:r>
      <w:r w:rsidR="008B292E">
        <w:t>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w:t>
      </w:r>
      <w:r>
        <w:t xml:space="preserve"> </w:t>
      </w:r>
    </w:p>
    <w:p w14:paraId="645FC0DB" w14:textId="2A38BF5B" w:rsidR="008B292E" w:rsidRDefault="00B164AD" w:rsidP="00B904AA">
      <w:pPr>
        <w:pStyle w:val="BUBibliography"/>
        <w:ind w:left="360" w:hanging="360"/>
      </w:pPr>
      <w:r>
        <w:t xml:space="preserve"> [</w:t>
      </w:r>
      <w:r w:rsidR="008B292E">
        <w:t>218] S. Bhasin, T. G. Travison, T. W. Storer, K. Lakshman, M. Kaushik, N. A.</w:t>
      </w:r>
      <w:r>
        <w:t xml:space="preserve"> </w:t>
      </w:r>
      <w:r w:rsidR="008B292E">
        <w:t xml:space="preserve">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69B126CF" w:rsidR="008B292E" w:rsidRDefault="00B164AD" w:rsidP="00B904AA">
      <w:pPr>
        <w:pStyle w:val="BUBibliography"/>
        <w:ind w:left="360" w:hanging="360"/>
      </w:pPr>
      <w:r>
        <w:t xml:space="preserve"> [</w:t>
      </w:r>
      <w:r w:rsidR="008B292E">
        <w:t>219] X. Huang, M. R. Blackman, K. Herreman, K. M. Pabst, S. M. Harman, and B. Caballero. Effects of growth hormone and/or sex steroid administration on whole-body protein turnover in healthy aged women and men. Metabolism: Clinical and Experimental, 54(9):1162–1167, September 2005. PMID: 16125527.</w:t>
      </w:r>
      <w:r>
        <w:t xml:space="preserve"> </w:t>
      </w:r>
    </w:p>
    <w:p w14:paraId="12F1E656" w14:textId="1FFA5F3E" w:rsidR="008B292E" w:rsidRDefault="00B164AD" w:rsidP="00B904AA">
      <w:pPr>
        <w:pStyle w:val="BUBibliography"/>
        <w:ind w:left="360" w:hanging="360"/>
      </w:pPr>
      <w:r>
        <w:t xml:space="preserve"> [</w:t>
      </w:r>
      <w:r w:rsidR="008B292E">
        <w:t>220] A. M. Traish, R. J. Feeley, and A. T. Guay. Testosterone therapy in women with gynecological and sexual disorders: a triumph of clinical endocrinology from 1938 to 2008. The Journal of Sexual Medicine, 6(2):334–351, February 2009. PMID: 19138368.</w:t>
      </w:r>
      <w:r>
        <w:t xml:space="preserve"> </w:t>
      </w:r>
    </w:p>
    <w:p w14:paraId="6EE45098" w14:textId="43C16324" w:rsidR="008B292E" w:rsidRDefault="00B164AD" w:rsidP="00B904AA">
      <w:pPr>
        <w:pStyle w:val="BUBibliography"/>
        <w:ind w:left="360" w:hanging="360"/>
      </w:pPr>
      <w:r>
        <w:t xml:space="preserve"> [</w:t>
      </w:r>
      <w:r w:rsidR="008B292E">
        <w:t>221] M. E. Wierman, W. Arlt, R. Basson, S. R. Davis, K. K. Miller, M. H. Murad, W. Rosner, and N. Santoro. Androgen therapy in women: a reappraisal: an Endocrine Society clinical practice guideline. The Journal of Clinical</w:t>
      </w:r>
      <w:r>
        <w:t xml:space="preserve"> </w:t>
      </w:r>
      <w:r w:rsidR="008B292E">
        <w:t>Endocrinology and Metabolism, 99(10):3489–3510, October 2014. PMID:</w:t>
      </w:r>
      <w:r>
        <w:t xml:space="preserve"> </w:t>
      </w:r>
      <w:r w:rsidR="008B292E">
        <w:t>25279570.</w:t>
      </w:r>
      <w:r>
        <w:t xml:space="preserve"> </w:t>
      </w:r>
    </w:p>
    <w:p w14:paraId="6A3FFBDD" w14:textId="37595A70" w:rsidR="008B292E" w:rsidRDefault="00B164AD" w:rsidP="00B904AA">
      <w:pPr>
        <w:pStyle w:val="BUBibliography"/>
        <w:ind w:left="360" w:hanging="360"/>
      </w:pPr>
      <w:r>
        <w:t xml:space="preserve"> [</w:t>
      </w:r>
      <w:r w:rsidR="008B292E">
        <w:t>222] T. S. Croxson, W. E. Chapman, L. K. Miller, C. D. Levit, R. Senie, and</w:t>
      </w:r>
      <w:r>
        <w:t xml:space="preserve"> </w:t>
      </w:r>
      <w:r w:rsidR="008B292E">
        <w:t>B. Zumoff. Changes in the hypothalamic-pituitary-gonadal axis in human immunodeficiency virus-infected homosexual men. The Journal of Clinical Endocrinology and Metabolism, 68(2):317–321, February 1989. PMID: 2493026.</w:t>
      </w:r>
      <w:r>
        <w:t xml:space="preserve"> </w:t>
      </w:r>
    </w:p>
    <w:p w14:paraId="1DFAEBF9" w14:textId="5229060A" w:rsidR="008B292E" w:rsidRDefault="00B164AD" w:rsidP="00B904AA">
      <w:pPr>
        <w:pStyle w:val="BUBibliography"/>
        <w:ind w:left="360" w:hanging="360"/>
      </w:pPr>
      <w:r>
        <w:lastRenderedPageBreak/>
        <w:t xml:space="preserve"> [</w:t>
      </w:r>
      <w:r w:rsidR="008B292E">
        <w:t xml:space="preserve">223] S. Grinspoon, C. Corcoran, H. Askari, D. Schoenfeld, L. Wolf, B. Burrows, M. Walsh, D. Hayden, K. Parlman, E. Anderson, N. Basgoz, and A. Klibanski. Effects of androgen administration in men with the AIDS wasting syndrome. A randomized, double-blind, placebo-controlled trial. Annals of Internal Medicine, 129(1):18–26, July 1998. PMID: 9652995. </w:t>
      </w:r>
    </w:p>
    <w:p w14:paraId="5471B353" w14:textId="6E7C05D9" w:rsidR="008B292E" w:rsidRDefault="00B164AD" w:rsidP="00B904AA">
      <w:pPr>
        <w:pStyle w:val="BUBibliography"/>
        <w:ind w:left="360" w:hanging="360"/>
      </w:pPr>
      <w:r>
        <w:t xml:space="preserve"> [</w:t>
      </w:r>
      <w:r w:rsidR="008B292E" w:rsidRPr="00E35DF8">
        <w:t>224] M. Montano, J. N. Flanagan, L. Jiang, P. Sebastiani, M. Rarick, N. K.</w:t>
      </w:r>
      <w:r>
        <w:t xml:space="preserve"> </w:t>
      </w:r>
      <w:r w:rsidR="008B292E">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4074F790" w:rsidR="008B292E" w:rsidRDefault="00B164AD" w:rsidP="00B904AA">
      <w:pPr>
        <w:pStyle w:val="BUBibliography"/>
        <w:ind w:left="360" w:hanging="360"/>
      </w:pPr>
      <w:r>
        <w:t xml:space="preserve"> [</w:t>
      </w:r>
      <w:r w:rsidR="008B292E">
        <w:t xml:space="preserve">225] A. C. McPherron, A. M. Lawler, and S. J. Lee. Regulation of skeletal muscle mass in mice by a new TGF-beta superfamily member. 387(6628):83–90, May 1997. PMID: 9139826. </w:t>
      </w:r>
    </w:p>
    <w:p w14:paraId="299E6FDE" w14:textId="7C346711" w:rsidR="008B292E" w:rsidRDefault="00B164AD" w:rsidP="00B904AA">
      <w:pPr>
        <w:pStyle w:val="BUBibliography"/>
        <w:ind w:left="360" w:hanging="360"/>
      </w:pPr>
      <w:r>
        <w:t xml:space="preserve"> [</w:t>
      </w:r>
      <w:r w:rsidR="008B292E">
        <w:t>226] N. F. Gonzalez-Cadavid, W. E. Taylor, K. Yarasheski, I. Sinha-Hikim,</w:t>
      </w:r>
      <w:r>
        <w:t xml:space="preserve"> </w:t>
      </w:r>
      <w:r w:rsidR="008B292E">
        <w:t>K. Ma, S. Ezzat, R. Shen, R. Lalani, S. Asa, M. Mamita, G. Nair, S. Arver, and S. Bhasin. Organization of the human myostatin gene and expression in healthy men and HIV-infected men with muscle wasting. Proceedings of the National Academy of Sciences of the United States of America,</w:t>
      </w:r>
      <w:r>
        <w:t xml:space="preserve"> </w:t>
      </w:r>
      <w:r w:rsidR="008B292E">
        <w:t>95(25):14938–14943, December 1998. PMID: 9843994.</w:t>
      </w:r>
      <w:r>
        <w:t xml:space="preserve"> </w:t>
      </w:r>
    </w:p>
    <w:p w14:paraId="5C32C5F8" w14:textId="280937BE" w:rsidR="008B292E" w:rsidRDefault="00B164AD" w:rsidP="00B904AA">
      <w:pPr>
        <w:pStyle w:val="BUBibliography"/>
        <w:ind w:left="360" w:hanging="360"/>
      </w:pPr>
      <w:r>
        <w:t xml:space="preserve"> [</w:t>
      </w:r>
      <w:r w:rsidR="008B292E">
        <w:t>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w:t>
      </w:r>
      <w:r>
        <w:t xml:space="preserve"> </w:t>
      </w:r>
    </w:p>
    <w:p w14:paraId="2E47C341" w14:textId="5DAD5190" w:rsidR="008B292E" w:rsidRDefault="00B164AD" w:rsidP="00B904AA">
      <w:pPr>
        <w:pStyle w:val="BUBibliography"/>
        <w:ind w:left="360" w:hanging="360"/>
      </w:pPr>
      <w:r>
        <w:t xml:space="preserve"> [</w:t>
      </w:r>
      <w:r w:rsidR="008B292E">
        <w:t>228] T. Gustafsson, T. Osterlund, J. N. Flanagan, F. von Waldén, T. A. Trappe, R. M. Linnehan, and P. A. Tesch. Effects of 3 days unloading on molecular regulators of muscle size in humans. Journal of Applied Physiology (Bethesda, Md.: 1985), 109(3):721–727, September 2010. PMID: 20538844.</w:t>
      </w:r>
      <w:r>
        <w:t xml:space="preserve"> </w:t>
      </w:r>
    </w:p>
    <w:p w14:paraId="03B25F80" w14:textId="07EC0940" w:rsidR="008B292E" w:rsidRDefault="00B164AD" w:rsidP="00B904AA">
      <w:pPr>
        <w:pStyle w:val="BUBibliography"/>
        <w:ind w:left="360" w:hanging="360"/>
      </w:pPr>
      <w:r>
        <w:t xml:space="preserve"> [</w:t>
      </w:r>
      <w:r w:rsidR="008B292E">
        <w:t>229] J. H. Macdonald, S. M. Marcora, M. M. Jibani, M. J. Kumwenda,</w:t>
      </w:r>
      <w:r>
        <w:t xml:space="preserve"> </w:t>
      </w:r>
      <w:r w:rsidR="008B292E">
        <w:t xml:space="preserve">W. Ahmed, and A. B. Lemmey. Nandrolone decanoate as anabolic therapy in chronic kidney disease: a randomized phase II dose-finding study. Nephron. Clinical Practice, 106(3):c125–135, 2007. PMID: 17522475. </w:t>
      </w:r>
    </w:p>
    <w:p w14:paraId="0C395E01" w14:textId="33FE2A6D" w:rsidR="008B292E" w:rsidRDefault="00B164AD" w:rsidP="00B904AA">
      <w:pPr>
        <w:pStyle w:val="BUBibliography"/>
        <w:ind w:left="360" w:hanging="360"/>
      </w:pPr>
      <w:r>
        <w:t xml:space="preserve"> [</w:t>
      </w:r>
      <w:r w:rsidR="008B292E">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1434CA8A" w:rsidR="008B292E" w:rsidRDefault="00B164AD" w:rsidP="00B904AA">
      <w:pPr>
        <w:pStyle w:val="BUBibliography"/>
        <w:ind w:left="360" w:hanging="360"/>
      </w:pPr>
      <w:r>
        <w:lastRenderedPageBreak/>
        <w:t xml:space="preserve"> [</w:t>
      </w:r>
      <w:r w:rsidR="008B292E">
        <w:t xml:space="preserve">231] R. Casaburi, S. Bhasin, L. Cosentino, J. Porszasz, A. Somfay, M. I. Lewis, M. Fournier, and T. W. Storer. Effects of testosterone and resistance training in men with chronic obstructive pulmonary disease. American Journal of Respiratory and Critical Care Medicine, 170(8):870–878, October 2004. PMID: 15271690. </w:t>
      </w:r>
    </w:p>
    <w:p w14:paraId="5FB17B88" w14:textId="49F5F5CD" w:rsidR="008B292E" w:rsidRDefault="00B164AD" w:rsidP="00B904AA">
      <w:pPr>
        <w:pStyle w:val="BUBibliography"/>
        <w:ind w:left="360" w:hanging="360"/>
      </w:pPr>
      <w:r>
        <w:t xml:space="preserve"> [</w:t>
      </w:r>
      <w:r w:rsidR="008B292E">
        <w:t>232] M. I. Lewis, M. Fournier, T. W. Storer, S. Bhasin, J. Porszasz, S.-G. Ren,</w:t>
      </w:r>
      <w:r>
        <w:t xml:space="preserve"> </w:t>
      </w:r>
      <w:r w:rsidR="008B292E" w:rsidRPr="008B292E">
        <w:t xml:space="preserve">X. Da, and R. Casaburi. </w:t>
      </w:r>
      <w:r w:rsidR="008B292E">
        <w:t xml:space="preserve">Skeletal muscle adaptations to testosterone and resistance training in men with COPD. Journal of Applied Physiology (Bethesda, Md.: 1985), 103(4):1299–1310, October 2007. PMID: 17673568. </w:t>
      </w:r>
    </w:p>
    <w:p w14:paraId="4884C23E" w14:textId="0FA22338" w:rsidR="008B292E" w:rsidRDefault="00B164AD" w:rsidP="00B904AA">
      <w:pPr>
        <w:pStyle w:val="BUBibliography"/>
        <w:ind w:left="360" w:hanging="360"/>
      </w:pPr>
      <w:r>
        <w:t xml:space="preserve"> [</w:t>
      </w:r>
      <w:r w:rsidR="008B292E">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01D2450B" w:rsidR="008B292E" w:rsidRDefault="00B164AD" w:rsidP="00B904AA">
      <w:pPr>
        <w:pStyle w:val="BUBibliography"/>
        <w:ind w:left="360" w:hanging="360"/>
      </w:pPr>
      <w:r>
        <w:t xml:space="preserve"> [</w:t>
      </w:r>
      <w:r w:rsidR="008B292E">
        <w:t>234] A. Mirdamadi, M. Garakyaraghi, A. Pourmoghaddas, A. Bahmani,</w:t>
      </w:r>
      <w:r>
        <w:t xml:space="preserve"> </w:t>
      </w:r>
      <w:r w:rsidR="008B292E">
        <w:t>H. Mahmoudi, and M. Gharipour. Beneficial effects of testosterone therapy on functional capacity, cardiovascular parameters, and quality of life in patients with congestive heart failure. BioMed Research International, 2014, 2014. PMID: 25110677.</w:t>
      </w:r>
      <w:r>
        <w:t xml:space="preserve"> </w:t>
      </w:r>
    </w:p>
    <w:p w14:paraId="6048CD0A" w14:textId="42DA1EA0" w:rsidR="008B292E" w:rsidRDefault="00B164AD" w:rsidP="00B904AA">
      <w:pPr>
        <w:pStyle w:val="BUBibliography"/>
        <w:ind w:left="360" w:hanging="360"/>
      </w:pPr>
      <w:r>
        <w:t xml:space="preserve"> [</w:t>
      </w:r>
      <w:r w:rsidR="008B292E">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363879C5" w:rsidR="008B292E" w:rsidRDefault="00B164AD" w:rsidP="00B904AA">
      <w:pPr>
        <w:pStyle w:val="BUBibliography"/>
        <w:ind w:left="360" w:hanging="360"/>
      </w:pPr>
      <w:r>
        <w:t xml:space="preserve"> [</w:t>
      </w:r>
      <w:r w:rsidR="008B292E">
        <w:t>236] L. Xu, G. Freeman, B. J. Cowling, and C. M. Schooling. Testosterone therapy and cardiovascular events among men: a systematic review and meta-analysis of placebo-controlled randomized trials. BMC Medicine, 11:108, April 2013. PMID: 23597181.</w:t>
      </w:r>
      <w:r>
        <w:t xml:space="preserve"> </w:t>
      </w:r>
    </w:p>
    <w:p w14:paraId="3210E24E" w14:textId="62443BF8" w:rsidR="008B292E" w:rsidRDefault="00B164AD" w:rsidP="00B904AA">
      <w:pPr>
        <w:pStyle w:val="BUBibliography"/>
        <w:ind w:left="360" w:hanging="360"/>
      </w:pPr>
      <w:r>
        <w:t xml:space="preserve"> [</w:t>
      </w:r>
      <w:r w:rsidR="008B292E">
        <w:t>237] S. Basaria, A. D. Coviello, T. G. Travison, T. W. Storer, W. R. Farwell, A. M.</w:t>
      </w:r>
      <w:r>
        <w:t xml:space="preserve"> </w:t>
      </w:r>
      <w:r w:rsidR="008B292E">
        <w:t>Jette, R. Eder, S. Tennstedt, J. Ulloor, A. Zhang, K. Choong, K. M. Lakshman, N. A. Mazer, R. Miciek, J. Krasnoff, A. Elmi, P. E. Knapp,</w:t>
      </w:r>
      <w:r>
        <w:t xml:space="preserve"> </w:t>
      </w:r>
      <w:r w:rsidR="008B292E">
        <w:t>B. Brooks, E. Appleman, S. Aggarwal, G. Bhasin, L. Hede-Brierley,</w:t>
      </w:r>
      <w:r>
        <w:t xml:space="preserve"> </w:t>
      </w:r>
      <w:r w:rsidR="008B292E">
        <w:t xml:space="preserve">A. Bhatia, L. Collins, N. LeBrasseur, L. D. Fiore, and S. Bhasin. Adverse events associated with testosterone administration. The New England Journal of Medicine, 363(2):109–122, July 2010. PMID: 20592293. </w:t>
      </w:r>
    </w:p>
    <w:p w14:paraId="52CD8921" w14:textId="780BC388" w:rsidR="008B292E" w:rsidRDefault="00B164AD" w:rsidP="00B904AA">
      <w:pPr>
        <w:pStyle w:val="BUBibliography"/>
        <w:ind w:left="360" w:hanging="360"/>
      </w:pPr>
      <w:r>
        <w:t xml:space="preserve"> [</w:t>
      </w:r>
      <w:r w:rsidR="008B292E">
        <w:t>238] Z. Wang, S. Zhu, J. Wang, R. N. Pierson, and S. B. Heymsfield. Whole-body skeletal muscle mass: development and validation of total-body potassium prediction models. The American Journal of Clinical Nutrition, 77(1):76–82, January 2003. PMID: 12499326.</w:t>
      </w:r>
      <w:r>
        <w:t xml:space="preserve"> </w:t>
      </w:r>
    </w:p>
    <w:p w14:paraId="34FFF5E3" w14:textId="5653BC36" w:rsidR="008B292E" w:rsidRDefault="00B164AD" w:rsidP="00B904AA">
      <w:pPr>
        <w:pStyle w:val="BUBibliography"/>
        <w:ind w:left="360" w:hanging="360"/>
      </w:pPr>
      <w:r>
        <w:lastRenderedPageBreak/>
        <w:t xml:space="preserve"> [</w:t>
      </w:r>
      <w:r w:rsidR="008B292E">
        <w:t>239] V. Santilli, A. Bernetti, M. Mangone, and M. Paoloni. Clinical definition of sarcopenia. Clinical Cases in Mineral and Bone Metabolism, 11(3):177–180, 2014. PMID: 25568649.</w:t>
      </w:r>
      <w:r>
        <w:t xml:space="preserve"> </w:t>
      </w:r>
    </w:p>
    <w:p w14:paraId="27080AE3" w14:textId="042BA767" w:rsidR="008B292E" w:rsidRDefault="00B164AD" w:rsidP="00B904AA">
      <w:pPr>
        <w:pStyle w:val="BUBibliography"/>
        <w:ind w:left="360" w:hanging="360"/>
      </w:pPr>
      <w:r>
        <w:t xml:space="preserve"> [</w:t>
      </w:r>
      <w:r w:rsidR="008B292E">
        <w:t xml:space="preserve">240] A. L. Mescher and L. C. U. Junqueira. Junqueira’s basic histology: text and atlas. 2013. </w:t>
      </w:r>
    </w:p>
    <w:p w14:paraId="65D8DDE1" w14:textId="6B71FE85" w:rsidR="008B292E" w:rsidRDefault="00B164AD" w:rsidP="00B904AA">
      <w:pPr>
        <w:pStyle w:val="BUBibliography"/>
        <w:ind w:left="360" w:hanging="360"/>
      </w:pPr>
      <w:r>
        <w:t xml:space="preserve"> [</w:t>
      </w:r>
      <w:r w:rsidR="008B292E">
        <w:t>241] N. Light and A. E. Champion. Characterization of muscle epimysium, perimysium and endomysium collagens. The Biochemical journal, 219(3):1017–1026, May 1984. PMID: 6743238.</w:t>
      </w:r>
      <w:r>
        <w:t xml:space="preserve"> </w:t>
      </w:r>
    </w:p>
    <w:p w14:paraId="499C98D8" w14:textId="5A9B745F" w:rsidR="008B292E" w:rsidRDefault="00B164AD" w:rsidP="00B904AA">
      <w:pPr>
        <w:pStyle w:val="BUBibliography"/>
        <w:ind w:left="360" w:hanging="360"/>
      </w:pPr>
      <w:r>
        <w:t xml:space="preserve"> [</w:t>
      </w:r>
      <w:r w:rsidR="008B292E">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6F546FF1" w:rsidR="008B292E" w:rsidRDefault="00B164AD" w:rsidP="00B904AA">
      <w:pPr>
        <w:pStyle w:val="BUBibliography"/>
        <w:ind w:left="360" w:hanging="360"/>
      </w:pPr>
      <w:r>
        <w:t xml:space="preserve"> [</w:t>
      </w:r>
      <w:r w:rsidR="008B292E">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5060B75" w:rsidR="008B292E" w:rsidRDefault="00B164AD" w:rsidP="00B904AA">
      <w:pPr>
        <w:pStyle w:val="BUBibliography"/>
        <w:ind w:left="360" w:hanging="360"/>
      </w:pPr>
      <w:r>
        <w:t xml:space="preserve"> [</w:t>
      </w:r>
      <w:r w:rsidR="008B292E">
        <w:t>244] H. C. Lukaski, J. Mendez, E. R. Buskirk, and S. H. Cohn. Relationship between endogenous 3-methylhistidine excretion and body composition.</w:t>
      </w:r>
      <w:r>
        <w:t xml:space="preserve"> </w:t>
      </w:r>
      <w:r w:rsidR="008B292E">
        <w:t xml:space="preserve">The American Journal of Physiology, 240(3):E302–307, March 1981. PMID: 7212061. </w:t>
      </w:r>
    </w:p>
    <w:p w14:paraId="2B9CDBAE" w14:textId="3B2F4372" w:rsidR="008B292E" w:rsidRDefault="00B164AD" w:rsidP="00B904AA">
      <w:pPr>
        <w:pStyle w:val="BUBibliography"/>
        <w:ind w:left="360" w:hanging="360"/>
      </w:pPr>
      <w:r>
        <w:t xml:space="preserve"> [</w:t>
      </w:r>
      <w:r w:rsidR="008B292E">
        <w:t xml:space="preserve">245] J. Scharner and P. S. Zammit. The muscle satellite cell at 50: the formative years. Skeletal Muscle, 1(1):28, 2011. PMID: 21849021. </w:t>
      </w:r>
    </w:p>
    <w:p w14:paraId="1DCCA5BB" w14:textId="62C97B9A" w:rsidR="008B292E" w:rsidRDefault="00B164AD" w:rsidP="00B904AA">
      <w:pPr>
        <w:pStyle w:val="BUBibliography"/>
        <w:ind w:left="360" w:hanging="360"/>
      </w:pPr>
      <w:r>
        <w:t xml:space="preserve"> [</w:t>
      </w:r>
      <w:r w:rsidR="008B292E">
        <w:t>246] C. A. Collins, I. Olsen, P. S. Zammit, L. Heslop, A. Petrie, T. A. Partridge, and J. E. Morgan. Stem cell function, self-renewal, and behavioral heterogeneity of cells from the adult muscle satellite cell niche. 122(2):289–301, July 2005. PMID: 16051152.</w:t>
      </w:r>
      <w:r>
        <w:t xml:space="preserve"> </w:t>
      </w:r>
    </w:p>
    <w:p w14:paraId="7E7A9990" w14:textId="65465012" w:rsidR="008B292E" w:rsidRDefault="00B164AD" w:rsidP="00B904AA">
      <w:pPr>
        <w:pStyle w:val="BUBibliography"/>
        <w:ind w:left="360" w:hanging="360"/>
      </w:pPr>
      <w:r>
        <w:t xml:space="preserve"> [</w:t>
      </w:r>
      <w:r w:rsidR="008B292E">
        <w:t>247] R. Bischoff. Proliferation of muscle satellite cells on intact myofibers in culture. Developmental Biology, 115(1):129–139, May 1986. PMID: 3516758.</w:t>
      </w:r>
      <w:r>
        <w:t xml:space="preserve"> </w:t>
      </w:r>
    </w:p>
    <w:p w14:paraId="14D5E481" w14:textId="6123697B" w:rsidR="008B292E" w:rsidRDefault="00B164AD" w:rsidP="00B904AA">
      <w:pPr>
        <w:pStyle w:val="BUBibliography"/>
        <w:ind w:left="360" w:hanging="360"/>
      </w:pPr>
      <w:r>
        <w:t xml:space="preserve"> [</w:t>
      </w:r>
      <w:r w:rsidR="008B292E">
        <w:t>248] H. Yin, F. Price, and M. A. Rudnicki. Satellite cells and the muscle stem cell niche. Physiological Reviews, 93(1):23–67, January 2013. PMID: 23303905.</w:t>
      </w:r>
      <w:r>
        <w:t xml:space="preserve"> </w:t>
      </w:r>
    </w:p>
    <w:p w14:paraId="2E015AC8" w14:textId="61B1391C" w:rsidR="008B292E" w:rsidRDefault="00B164AD" w:rsidP="00B904AA">
      <w:pPr>
        <w:pStyle w:val="BUBibliography"/>
        <w:ind w:left="360" w:hanging="360"/>
      </w:pPr>
      <w:r>
        <w:t xml:space="preserve"> [</w:t>
      </w:r>
      <w:r w:rsidR="008B292E">
        <w:t xml:space="preserve">249] W. E. Blanco-Bose, C. C. Yao, R. H. Kramer, and H. M. Blau. Purification of mouse primary myoblasts based on alpha 7 integrin expression. Experimental Cell Research, 265(2):212–220, May 2001. PMID: 11302686. </w:t>
      </w:r>
    </w:p>
    <w:p w14:paraId="5AC34F80" w14:textId="5A49E1CF" w:rsidR="008B292E" w:rsidRDefault="00B164AD" w:rsidP="00B904AA">
      <w:pPr>
        <w:pStyle w:val="BUBibliography"/>
        <w:ind w:left="360" w:hanging="360"/>
      </w:pPr>
      <w:r>
        <w:lastRenderedPageBreak/>
        <w:t xml:space="preserve"> [</w:t>
      </w:r>
      <w:r w:rsidR="008B292E">
        <w:t>250] A. K. Sharma, Y. B. Lee, and J. D. Murray. The response of transgenic mice to beta-adrenergic agonist administration is different from that of normal mice. Journal of Animal Science, 75(8):2092–2099, August 1997. PMID: 9263056.</w:t>
      </w:r>
      <w:r>
        <w:t xml:space="preserve"> </w:t>
      </w:r>
    </w:p>
    <w:p w14:paraId="1A7DF1C1" w14:textId="3CB09D8B" w:rsidR="008B292E" w:rsidRDefault="00B164AD" w:rsidP="00B904AA">
      <w:pPr>
        <w:pStyle w:val="BUBibliography"/>
        <w:ind w:left="360" w:hanging="360"/>
      </w:pPr>
      <w:r>
        <w:t xml:space="preserve"> [</w:t>
      </w:r>
      <w:r w:rsidR="008B292E">
        <w:t xml:space="preserve">251] T. S. Wong and F. W. Booth. Protein metabolism in rat tibialis anterior muscle after stimulated chronic eccentric exercise. Journal of Applied Physiology (Bethesda, Md.: 1985), 69(5):1718–1724, November 1990. PMID: 1703146. </w:t>
      </w:r>
    </w:p>
    <w:p w14:paraId="48D38249" w14:textId="0B1073B6" w:rsidR="008B292E" w:rsidRDefault="00B164AD" w:rsidP="00B904AA">
      <w:pPr>
        <w:pStyle w:val="BUBibliography"/>
        <w:ind w:left="360" w:hanging="360"/>
      </w:pPr>
      <w:r>
        <w:t xml:space="preserve"> [</w:t>
      </w:r>
      <w:r w:rsidR="008B292E">
        <w:t>252] D. A. Lowe and S. E. Alway. Stretch-induced myogenin, MyoD, and MRF4</w:t>
      </w:r>
      <w:r>
        <w:t xml:space="preserve"> </w:t>
      </w:r>
      <w:r w:rsidR="008B292E">
        <w:t>expression and acute hypertrophy in quail slow-tonic muscle are not dependent upon satellite cell proliferation. Cell and Tissue Research, 296(3):531–539, June 1999. PMID: 10370140.</w:t>
      </w:r>
      <w:r>
        <w:t xml:space="preserve"> </w:t>
      </w:r>
    </w:p>
    <w:p w14:paraId="0B2A3ECB" w14:textId="2609AF81" w:rsidR="008B292E" w:rsidRDefault="00B164AD" w:rsidP="00B904AA">
      <w:pPr>
        <w:pStyle w:val="BUBibliography"/>
        <w:ind w:left="360" w:hanging="360"/>
      </w:pPr>
      <w:r>
        <w:t xml:space="preserve"> [</w:t>
      </w:r>
      <w:r w:rsidR="008B292E">
        <w:t>253] L. B. Verdijk, T. Snijders, M. Drost, T. Delhaas, F. Kadi, and L. J. C. van</w:t>
      </w:r>
      <w:r>
        <w:t xml:space="preserve"> </w:t>
      </w:r>
      <w:r w:rsidR="008B292E">
        <w:t>Loon. Satellite cells in human skeletal muscle; from birth to old age.</w:t>
      </w:r>
      <w:r>
        <w:t xml:space="preserve"> </w:t>
      </w:r>
      <w:r w:rsidR="008B292E">
        <w:t>36(2):545–557, April 2014. PMID: 24122288.</w:t>
      </w:r>
      <w:r>
        <w:t xml:space="preserve"> </w:t>
      </w:r>
    </w:p>
    <w:p w14:paraId="7FEB3E8A" w14:textId="462EA01C" w:rsidR="008B292E" w:rsidRDefault="00B164AD" w:rsidP="00B904AA">
      <w:pPr>
        <w:pStyle w:val="BUBibliography"/>
        <w:ind w:left="360" w:hanging="360"/>
      </w:pPr>
      <w:r>
        <w:t xml:space="preserve"> [</w:t>
      </w:r>
      <w:r w:rsidR="008B292E">
        <w:t xml:space="preserve">254] A. Neal, L. Boldrin, and J. E. Morgan. The Satellite Cell in Male and Female, Developing and Adult Mouse Muscle: Distinct Stem Cells for Growth and Regeneration. PLoS ONE, 7(5), May 2012. PMID: 22662253. </w:t>
      </w:r>
    </w:p>
    <w:p w14:paraId="1D9E5322" w14:textId="4EA2A8C8" w:rsidR="008B292E" w:rsidRDefault="00B164AD" w:rsidP="00B904AA">
      <w:pPr>
        <w:pStyle w:val="BUBibliography"/>
        <w:ind w:left="360" w:hanging="360"/>
      </w:pPr>
      <w:r>
        <w:t xml:space="preserve"> [</w:t>
      </w:r>
      <w:r w:rsidR="008B292E">
        <w:t>255] C. Lepper, S. J. Conway, and C.-M. Fan. Adult satellite cells and embryonic muscle progenitors have distinct genetic requirements. 460(7255):627–631, July 2009. PMID: 19554048.</w:t>
      </w:r>
      <w:r>
        <w:t xml:space="preserve"> </w:t>
      </w:r>
    </w:p>
    <w:p w14:paraId="05D158C1" w14:textId="71F7DCC7" w:rsidR="008B292E" w:rsidRDefault="00B164AD" w:rsidP="00B904AA">
      <w:pPr>
        <w:pStyle w:val="BUBibliography"/>
        <w:ind w:left="360" w:hanging="360"/>
      </w:pPr>
      <w:r>
        <w:t xml:space="preserve"> [</w:t>
      </w:r>
      <w:r w:rsidR="008B292E">
        <w:t>256] F. Yusuf and B. Brand-Saberi. Myogenesis and muscle regeneration.</w:t>
      </w:r>
      <w:r>
        <w:t xml:space="preserve"> </w:t>
      </w:r>
      <w:r w:rsidR="008B292E">
        <w:t>Histochemistry and Cell Biology, 138(2):187–199, August 2012. PMID:</w:t>
      </w:r>
      <w:r>
        <w:t xml:space="preserve"> </w:t>
      </w:r>
      <w:r w:rsidR="008B292E">
        <w:t>22644378.</w:t>
      </w:r>
      <w:r>
        <w:t xml:space="preserve"> </w:t>
      </w:r>
    </w:p>
    <w:p w14:paraId="56520D7C" w14:textId="3641FCA7" w:rsidR="008B292E" w:rsidRDefault="00B164AD" w:rsidP="00B904AA">
      <w:pPr>
        <w:pStyle w:val="BUBibliography"/>
        <w:ind w:left="360" w:hanging="360"/>
      </w:pPr>
      <w:r>
        <w:t xml:space="preserve"> [</w:t>
      </w:r>
      <w:r w:rsidR="008B292E">
        <w:t xml:space="preserve">257] G. Daston, E. Lamar, M. Olivier, and M. Goulding. Pax-3 is necessary for migration but not differentiation of limb muscle precursors in the mouse. Development (Cambridge, England), 122(3):1017–1027, March 1996. PMID: 8631247. </w:t>
      </w:r>
    </w:p>
    <w:p w14:paraId="7B101A45" w14:textId="65BABA00" w:rsidR="008B292E" w:rsidRDefault="00B164AD" w:rsidP="00B904AA">
      <w:pPr>
        <w:pStyle w:val="BUBibliography"/>
        <w:ind w:left="360" w:hanging="360"/>
      </w:pPr>
      <w:r>
        <w:t xml:space="preserve"> [</w:t>
      </w:r>
      <w:r w:rsidR="008B292E">
        <w:t>258] T. Francetic and Q. Li. Skeletal myogenesis and Myf5 activation.</w:t>
      </w:r>
      <w:r>
        <w:t xml:space="preserve"> </w:t>
      </w:r>
      <w:r w:rsidR="008B292E">
        <w:t>2(3):109–114, 2011. PMID: 21922054.</w:t>
      </w:r>
      <w:r>
        <w:t xml:space="preserve"> </w:t>
      </w:r>
    </w:p>
    <w:p w14:paraId="2A6D0984" w14:textId="7FFF3F67" w:rsidR="008B292E" w:rsidRDefault="00B164AD" w:rsidP="00B904AA">
      <w:pPr>
        <w:pStyle w:val="BUBibliography"/>
        <w:ind w:left="360" w:hanging="360"/>
      </w:pPr>
      <w:r>
        <w:t xml:space="preserve"> [</w:t>
      </w:r>
      <w:r w:rsidR="008B292E">
        <w:t>259] T. Braun, G. Buschhausen-Denker, E. Bober, E. Tannich, and H. H. Arnold.</w:t>
      </w:r>
      <w:r>
        <w:t xml:space="preserve"> </w:t>
      </w:r>
      <w:r w:rsidR="008B292E">
        <w:t>A novel human muscle factor related to but distinct from MyoD1 induces myogenic conversion in 10T1/2 fibroblasts. The EMBO Journal, 8(3):701–709, March 1989. PMID: 2721498.</w:t>
      </w:r>
      <w:r>
        <w:t xml:space="preserve"> </w:t>
      </w:r>
    </w:p>
    <w:p w14:paraId="1CA933EA" w14:textId="08AA01D1" w:rsidR="008B292E" w:rsidRDefault="00B164AD" w:rsidP="00B904AA">
      <w:pPr>
        <w:pStyle w:val="BUBibliography"/>
        <w:ind w:left="360" w:hanging="360"/>
      </w:pPr>
      <w:r>
        <w:t xml:space="preserve"> [</w:t>
      </w:r>
      <w:r w:rsidR="008B292E">
        <w:t>260] D. M. Noden and P. A. Trainor. Relations and interactions between cranial</w:t>
      </w:r>
      <w:r>
        <w:t xml:space="preserve"> </w:t>
      </w:r>
      <w:r w:rsidR="008B292E">
        <w:t>mesoderm and neural crest populations. Journal of Anatomy,</w:t>
      </w:r>
      <w:r>
        <w:t xml:space="preserve"> </w:t>
      </w:r>
      <w:r w:rsidR="008B292E">
        <w:t>207(5):575–601, November 2005. PMID: 16313393.</w:t>
      </w:r>
      <w:r>
        <w:t xml:space="preserve"> </w:t>
      </w:r>
    </w:p>
    <w:p w14:paraId="77CBAD79" w14:textId="3487B677" w:rsidR="008B292E" w:rsidRDefault="00B164AD" w:rsidP="00B904AA">
      <w:pPr>
        <w:pStyle w:val="BUBibliography"/>
        <w:ind w:left="360" w:hanging="360"/>
      </w:pPr>
      <w:r>
        <w:lastRenderedPageBreak/>
        <w:t xml:space="preserve"> [</w:t>
      </w:r>
      <w:r w:rsidR="008B292E">
        <w:t xml:space="preserve">261] S. Tajbakhsh, D. Rocancourt, G. Cossu, and M. Buckingham. Redefining the genetic hierarchies controlling skeletal myogenesis: Pax-3 and Myf-5 act upstream of MyoD. 89(1):127–138, April 1997. PMID: 9094721. </w:t>
      </w:r>
    </w:p>
    <w:p w14:paraId="319EC90E" w14:textId="3CD8E030" w:rsidR="008B292E" w:rsidRDefault="00B164AD" w:rsidP="00B904AA">
      <w:pPr>
        <w:pStyle w:val="BUBibliography"/>
        <w:ind w:left="360" w:hanging="360"/>
      </w:pPr>
      <w:r>
        <w:t xml:space="preserve"> [</w:t>
      </w:r>
      <w:r w:rsidR="008B292E">
        <w:t xml:space="preserve">262] M. A. Rudnicki, P. N. Schnegelsberg, R. H. Stead, T. Braun, H. H. Arnold, and R. Jaenisch. MyoD or Myf-5 is required for the formation of skeletal muscle. 75(7):1351–1359, December 1993. PMID: 8269513. </w:t>
      </w:r>
    </w:p>
    <w:p w14:paraId="04B7568D" w14:textId="6B8D1849" w:rsidR="008B292E" w:rsidRDefault="00B164AD" w:rsidP="00B904AA">
      <w:pPr>
        <w:pStyle w:val="BUBibliography"/>
        <w:ind w:left="360" w:hanging="360"/>
      </w:pPr>
      <w:r>
        <w:t xml:space="preserve"> [</w:t>
      </w:r>
      <w:r w:rsidR="008B292E">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05C87794" w:rsidR="008B292E" w:rsidRDefault="00B164AD" w:rsidP="00B904AA">
      <w:pPr>
        <w:pStyle w:val="BUBibliography"/>
        <w:ind w:left="360" w:hanging="360"/>
      </w:pPr>
      <w:r>
        <w:t xml:space="preserve"> [</w:t>
      </w:r>
      <w:r w:rsidR="008B292E">
        <w:t>264] D. A. Bergstrom and S. J. Tapscott. Molecular distinction between specification and differentiation in the myogenic basic helix-loop-helix transcription factor family. Molecular and Cellular Biology, 21(7):2404–2412, April 2001. PMID: 11259589.</w:t>
      </w:r>
      <w:r>
        <w:t xml:space="preserve"> </w:t>
      </w:r>
    </w:p>
    <w:p w14:paraId="053A61C8" w14:textId="6CA3718C" w:rsidR="008B292E" w:rsidRDefault="00B164AD" w:rsidP="00B904AA">
      <w:pPr>
        <w:pStyle w:val="BUBibliography"/>
        <w:ind w:left="360" w:hanging="360"/>
      </w:pPr>
      <w:r>
        <w:t xml:space="preserve"> [</w:t>
      </w:r>
      <w:r w:rsidR="008B292E">
        <w:t>265] P. Hasty, A. Bradley, J. H. Morris, D. G. Edmondson, J. M. Venuti, E. N.</w:t>
      </w:r>
      <w:r>
        <w:t xml:space="preserve"> </w:t>
      </w:r>
      <w:r w:rsidR="008B292E">
        <w:t>Olson, and W. H. Klein. Muscle deficiency and neonatal death in mice with a targeted mutation in the myogenin gene. 364(6437):501–506, August 1993. PMID: 8393145.</w:t>
      </w:r>
      <w:r>
        <w:t xml:space="preserve"> </w:t>
      </w:r>
    </w:p>
    <w:p w14:paraId="13721B59" w14:textId="453F5898" w:rsidR="008B292E" w:rsidRDefault="00B164AD" w:rsidP="00B904AA">
      <w:pPr>
        <w:pStyle w:val="BUBibliography"/>
        <w:ind w:left="360" w:hanging="360"/>
      </w:pPr>
      <w:r>
        <w:t xml:space="preserve"> [</w:t>
      </w:r>
      <w:r w:rsidR="008B292E">
        <w:t>266] A. Draeger, A. G. Weeds, and R. B. Fitzsimons. Primary, secondary and tertiary myotubes in developing skeletal muscle: a new approach to the analysis of human myogenesis. Journal of the Neurological Sciences, 81(1):19–43, October 1987. PMID: 2445924.</w:t>
      </w:r>
      <w:r>
        <w:t xml:space="preserve"> </w:t>
      </w:r>
    </w:p>
    <w:p w14:paraId="16001943" w14:textId="145D2095" w:rsidR="008B292E" w:rsidRDefault="00B164AD" w:rsidP="00B904AA">
      <w:pPr>
        <w:pStyle w:val="BUBibliography"/>
        <w:ind w:left="360" w:hanging="360"/>
      </w:pPr>
      <w:r>
        <w:t xml:space="preserve"> [</w:t>
      </w:r>
      <w:r w:rsidR="008B292E">
        <w:t>267] M. Manceau, J. Gros, K. Savage, V. Thomé, A. McPherron, B. Paterson, and</w:t>
      </w:r>
      <w:r>
        <w:t xml:space="preserve"> </w:t>
      </w:r>
      <w:r w:rsidR="008B292E">
        <w:t>C. Marcelle. Myostatin promotes the terminal differentiation of embryonic</w:t>
      </w:r>
      <w:r>
        <w:t xml:space="preserve"> </w:t>
      </w:r>
      <w:r w:rsidR="008B292E">
        <w:t xml:space="preserve">muscle progenitors. Genes &amp; Development, 22(5):668–681, March 2008. PMID: 18316481. </w:t>
      </w:r>
    </w:p>
    <w:p w14:paraId="08168539" w14:textId="249CECBB" w:rsidR="008B292E" w:rsidRDefault="00B164AD" w:rsidP="00B904AA">
      <w:pPr>
        <w:pStyle w:val="BUBibliography"/>
        <w:ind w:left="360" w:hanging="360"/>
      </w:pPr>
      <w:r>
        <w:t xml:space="preserve"> [</w:t>
      </w:r>
      <w:r w:rsidR="008B292E">
        <w:t xml:space="preserve">268] A. Matsakas, A. Otto, M. I. Elashry, S. C. Brown, and K. Patel. Altered primary and secondary myogenesis in the myostatin-null mouse. Rejuvenation Research, 13(6):717–727, December 2010. PMID: 21204650. </w:t>
      </w:r>
    </w:p>
    <w:p w14:paraId="5E0310FB" w14:textId="357B0487" w:rsidR="008B292E" w:rsidRDefault="00B164AD" w:rsidP="00B904AA">
      <w:pPr>
        <w:pStyle w:val="BUBibliography"/>
        <w:ind w:left="360" w:hanging="360"/>
      </w:pPr>
      <w:r>
        <w:t xml:space="preserve"> [</w:t>
      </w:r>
      <w:r w:rsidR="008B292E">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1785171" w:rsidR="008B292E" w:rsidRDefault="00B164AD" w:rsidP="00B904AA">
      <w:pPr>
        <w:pStyle w:val="BUBibliography"/>
        <w:ind w:left="360" w:hanging="360"/>
      </w:pPr>
      <w:r>
        <w:t xml:space="preserve"> [</w:t>
      </w:r>
      <w:r w:rsidR="008B292E">
        <w:t>270] J. Lin, H. B. Arnold, M. A. Della-Fera, M. J. Azain, D. L. Hartzell, and C. A.</w:t>
      </w:r>
      <w:r>
        <w:t xml:space="preserve"> </w:t>
      </w:r>
      <w:r w:rsidR="008B292E">
        <w:t>Baile. Myostatin knockout in mice increases myogenesis and decreases adipogenesis. Biochemical and Biophysical Research Communications, 291(3):701–706, March 2002. PMID: 11855847.</w:t>
      </w:r>
      <w:r>
        <w:t xml:space="preserve"> </w:t>
      </w:r>
    </w:p>
    <w:p w14:paraId="2113C99F" w14:textId="4249399E" w:rsidR="008B292E" w:rsidRDefault="00B164AD" w:rsidP="00B904AA">
      <w:pPr>
        <w:pStyle w:val="BUBibliography"/>
        <w:ind w:left="360" w:hanging="360"/>
      </w:pPr>
      <w:r>
        <w:lastRenderedPageBreak/>
        <w:t xml:space="preserve"> [</w:t>
      </w:r>
      <w:r w:rsidR="008B292E">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44B75793" w:rsidR="008B292E" w:rsidRDefault="00B164AD" w:rsidP="00B904AA">
      <w:pPr>
        <w:pStyle w:val="BUBibliography"/>
        <w:ind w:left="360" w:hanging="360"/>
      </w:pPr>
      <w:r>
        <w:t xml:space="preserve"> [</w:t>
      </w:r>
      <w:r w:rsidR="008B292E">
        <w:t>272] W. Shen, P. Wisniowski, L. Ahmed, D. W. Boyle, S. C. Denne, and E. A.</w:t>
      </w:r>
      <w:r>
        <w:t xml:space="preserve"> </w:t>
      </w:r>
      <w:r w:rsidR="008B292E">
        <w:t>Liechty. Protein anabolic effects of insulin and IGF-I in the ovine fetus.</w:t>
      </w:r>
      <w:r>
        <w:t xml:space="preserve"> </w:t>
      </w:r>
      <w:r w:rsidR="008B292E">
        <w:t>American Journal of Physiology. Endocrinology and Metabolism,</w:t>
      </w:r>
      <w:r>
        <w:t xml:space="preserve"> </w:t>
      </w:r>
      <w:r w:rsidR="008B292E">
        <w:t>284(4):E748–756, April 2003. PMID: 12488244.</w:t>
      </w:r>
      <w:r>
        <w:t xml:space="preserve"> </w:t>
      </w:r>
    </w:p>
    <w:p w14:paraId="638F93FB" w14:textId="4777B90D" w:rsidR="008B292E" w:rsidRDefault="00B164AD" w:rsidP="00B904AA">
      <w:pPr>
        <w:pStyle w:val="BUBibliography"/>
        <w:ind w:left="360" w:hanging="360"/>
      </w:pPr>
      <w:r>
        <w:t xml:space="preserve"> [</w:t>
      </w:r>
      <w:r w:rsidR="008B292E">
        <w:t>273] A. M. Fernández, J. K. Kim, S. Yakar, J. Dupont, C. Hernandez-Sanchez, A. L. Castle, J. Filmore, G. I. Shulman, and D. Le Roith. Functional inactivation of the IGF-I and insulin receptors in skeletal muscle causes type 2 diabetes. Genes &amp; Development, 15(15):1926–1934, August 2001. PMID: 11485987.</w:t>
      </w:r>
      <w:r>
        <w:t xml:space="preserve"> </w:t>
      </w:r>
    </w:p>
    <w:p w14:paraId="569A0EBE" w14:textId="5EAC22C8" w:rsidR="008B292E" w:rsidRDefault="00B164AD" w:rsidP="00B904AA">
      <w:pPr>
        <w:pStyle w:val="BUBibliography"/>
        <w:ind w:left="360" w:hanging="360"/>
      </w:pPr>
      <w:r>
        <w:t xml:space="preserve"> [</w:t>
      </w:r>
      <w:r w:rsidR="008B292E">
        <w:t>274] M. J. Abuzzahab, A. Schneider, A. Goddard, F. Grigorescu, C. Lautier,</w:t>
      </w:r>
      <w:r>
        <w:t xml:space="preserve"> </w:t>
      </w:r>
      <w:r w:rsidR="008B292E">
        <w:t xml:space="preserve">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535D0B4D" w:rsidR="008B292E" w:rsidRDefault="00B164AD" w:rsidP="00B904AA">
      <w:pPr>
        <w:pStyle w:val="BUBibliography"/>
        <w:ind w:left="360" w:hanging="360"/>
      </w:pPr>
      <w:r>
        <w:t xml:space="preserve"> [</w:t>
      </w:r>
      <w:r w:rsidR="008B292E">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6E5C1AE9" w:rsidR="008B292E" w:rsidRDefault="00B164AD" w:rsidP="00B904AA">
      <w:pPr>
        <w:pStyle w:val="BUBibliography"/>
        <w:ind w:left="360" w:hanging="360"/>
      </w:pPr>
      <w:r>
        <w:t xml:space="preserve"> [</w:t>
      </w:r>
      <w:r w:rsidR="008B292E">
        <w:t xml:space="preserve">276] M. A. LaBarge and H. M. Blau. Biological progression from adult bone marrow to mononucleate muscle stem cell to multinucleate muscle fiber in response to injury. 111(4):589–601, November 2002. PMID: 12437931. </w:t>
      </w:r>
    </w:p>
    <w:p w14:paraId="6B9ECED2" w14:textId="1E42E87E" w:rsidR="008B292E" w:rsidRDefault="00B164AD" w:rsidP="00B904AA">
      <w:pPr>
        <w:pStyle w:val="BUBibliography"/>
        <w:ind w:left="360" w:hanging="360"/>
      </w:pPr>
      <w:r>
        <w:t xml:space="preserve"> [</w:t>
      </w:r>
      <w:r w:rsidR="008B292E">
        <w:t>277] S. Decary, V. Mouly, C. B. Hamida, A. Sautet, J. P. Barbet, and G. S.</w:t>
      </w:r>
      <w:r>
        <w:t xml:space="preserve"> </w:t>
      </w:r>
      <w:r w:rsidR="008B292E">
        <w:t xml:space="preserve">Butler-Browne. Replicative potential and telomere length in human skeletal muscle: implications for satellite cell-mediated gene therapy. Human Gene Therapy, 8(12):1429–1438, August 1997. PMID: 9287143. </w:t>
      </w:r>
    </w:p>
    <w:p w14:paraId="3442CDDD" w14:textId="2D7C55F2" w:rsidR="008B292E" w:rsidRDefault="00B164AD" w:rsidP="00B904AA">
      <w:pPr>
        <w:pStyle w:val="BUBibliography"/>
        <w:ind w:left="360" w:hanging="360"/>
      </w:pPr>
      <w:r>
        <w:t xml:space="preserve"> [</w:t>
      </w:r>
      <w:r w:rsidR="008B292E">
        <w:t>278] V. Renault, G. Piron-Hamelin, C. Forestier, S. DiDonna, S. Decary,</w:t>
      </w:r>
      <w:r>
        <w:t xml:space="preserve"> </w:t>
      </w:r>
      <w:r w:rsidR="008B292E">
        <w:t>F. Hentati, G. Saillant, G. S. Butler-Browne, and V. Mouly. Skeletal muscle regeneration and the mitotic clock. Experimental Gerontology, 35(6-7):711–719, September 2000. PMID: 11053661.</w:t>
      </w:r>
      <w:r>
        <w:t xml:space="preserve"> </w:t>
      </w:r>
    </w:p>
    <w:p w14:paraId="002DC4E6" w14:textId="27B09663" w:rsidR="008B292E" w:rsidRDefault="00B164AD" w:rsidP="00B904AA">
      <w:pPr>
        <w:pStyle w:val="BUBibliography"/>
        <w:ind w:left="360" w:hanging="360"/>
      </w:pPr>
      <w:r>
        <w:t xml:space="preserve"> [</w:t>
      </w:r>
      <w:r w:rsidR="008B292E">
        <w:t>279] R. N. Baumgartner, K. M. Koehler, D. Gallagher, L. Romero, S. B.</w:t>
      </w:r>
      <w:r>
        <w:t xml:space="preserve"> </w:t>
      </w:r>
      <w:r w:rsidR="008B292E">
        <w:t>Heymsfield, R. R. Ross, P. J. Garry, and R. D. Lindeman. Epidemiology of sarcopenia among the elderly in New Mexico. American Journal of Epidemiology, 147(8):755–763, April 1998. PMID: 9554417.</w:t>
      </w:r>
      <w:r>
        <w:t xml:space="preserve"> </w:t>
      </w:r>
    </w:p>
    <w:p w14:paraId="03943575" w14:textId="11DD005B" w:rsidR="008B292E" w:rsidRDefault="00B164AD" w:rsidP="00B904AA">
      <w:pPr>
        <w:pStyle w:val="BUBibliography"/>
        <w:ind w:left="360" w:hanging="360"/>
      </w:pPr>
      <w:r>
        <w:lastRenderedPageBreak/>
        <w:t xml:space="preserve"> [</w:t>
      </w:r>
      <w:r w:rsidR="008B292E">
        <w:t xml:space="preserve">280] J. M. Berg, J. L. Tymoczko, and L. Stryer. Each organ has a unique metabolic profile. W.H. Freeman, 2002. </w:t>
      </w:r>
    </w:p>
    <w:p w14:paraId="7B25076D" w14:textId="5BCDA7E7" w:rsidR="008B292E" w:rsidRDefault="00B164AD" w:rsidP="00B904AA">
      <w:pPr>
        <w:pStyle w:val="BUBibliography"/>
        <w:ind w:left="360" w:hanging="360"/>
      </w:pPr>
      <w:r>
        <w:t xml:space="preserve"> [</w:t>
      </w:r>
      <w:r w:rsidR="008B292E">
        <w:t>281] D. H. Wasserman. Four grams of glucose. American Journal of Physiology</w:t>
      </w:r>
      <w:r>
        <w:t xml:space="preserve"> </w:t>
      </w:r>
      <w:r w:rsidR="008B292E">
        <w:t>- Endocrinology and Metabolism, 296(1):E11–E21, January 2009. PMID:</w:t>
      </w:r>
      <w:r>
        <w:t xml:space="preserve"> </w:t>
      </w:r>
      <w:r w:rsidR="008B292E">
        <w:t>18840763.</w:t>
      </w:r>
      <w:r>
        <w:t xml:space="preserve"> </w:t>
      </w:r>
    </w:p>
    <w:p w14:paraId="612B2615" w14:textId="6F01B9C1" w:rsidR="008B292E" w:rsidRDefault="00B164AD" w:rsidP="00B904AA">
      <w:pPr>
        <w:pStyle w:val="BUBibliography"/>
        <w:ind w:left="360" w:hanging="360"/>
      </w:pPr>
      <w:r>
        <w:t xml:space="preserve"> [</w:t>
      </w:r>
      <w:r w:rsidR="008B292E">
        <w:t>282] M. Li and P. Björntorp. Triglyceride uptake in muscles in rats. Obesity</w:t>
      </w:r>
      <w:r>
        <w:t xml:space="preserve"> </w:t>
      </w:r>
      <w:r w:rsidR="008B292E">
        <w:t>Research, 3(5):419–426, September 1995. PMID: 8521161.</w:t>
      </w:r>
      <w:r>
        <w:t xml:space="preserve"> </w:t>
      </w:r>
    </w:p>
    <w:p w14:paraId="23832FF1" w14:textId="3A7F5BA2" w:rsidR="008B292E" w:rsidRDefault="00B164AD" w:rsidP="00B904AA">
      <w:pPr>
        <w:pStyle w:val="BUBibliography"/>
        <w:ind w:left="360" w:hanging="360"/>
      </w:pPr>
      <w:r>
        <w:t xml:space="preserve"> [</w:t>
      </w:r>
      <w:r w:rsidR="008B292E">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27C96C7C" w:rsidR="008B292E" w:rsidRDefault="00B164AD" w:rsidP="00B904AA">
      <w:pPr>
        <w:pStyle w:val="BUBibliography"/>
        <w:ind w:left="360" w:hanging="360"/>
      </w:pPr>
      <w:r>
        <w:t xml:space="preserve"> [</w:t>
      </w:r>
      <w:r w:rsidR="008B292E">
        <w:t>284] Y.-X. Wang, C.-H. Lee, S. Tiep, R. T. Yu, J. Ham, H. Kang, and R. M. Evans.</w:t>
      </w:r>
      <w:r>
        <w:t xml:space="preserve"> </w:t>
      </w:r>
      <w:r w:rsidR="008B292E">
        <w:t xml:space="preserve">Peroxisome-proliferator-activated receptor delta activates fat metabolism to prevent obesity. 113(2):159–170, April 2003. PMID: 12705865. </w:t>
      </w:r>
    </w:p>
    <w:p w14:paraId="1F17A96A" w14:textId="4FFBFED9" w:rsidR="008B292E" w:rsidRDefault="00B164AD" w:rsidP="00B904AA">
      <w:pPr>
        <w:pStyle w:val="BUBibliography"/>
        <w:ind w:left="360" w:hanging="360"/>
      </w:pPr>
      <w:r>
        <w:t xml:space="preserve"> [</w:t>
      </w:r>
      <w:r w:rsidR="008B292E">
        <w:t>285] V. A. Narkar, M. Downes, R. T. Yu, E. Embler, Y.-X. Wang, E. Banayo,</w:t>
      </w:r>
      <w:r>
        <w:t xml:space="preserve"> </w:t>
      </w:r>
      <w:r w:rsidR="008B292E">
        <w:t>M. M. Mihaylova, M. C. Nelson, Y. Zou, H. Juguilon, H. Kang, R. Shaw, and</w:t>
      </w:r>
      <w:r>
        <w:t xml:space="preserve"> </w:t>
      </w:r>
      <w:r w:rsidR="008B292E">
        <w:t>R. M. Evans. AMPK and PPARδ agonists are exercise mimetics.</w:t>
      </w:r>
      <w:r>
        <w:t xml:space="preserve"> </w:t>
      </w:r>
      <w:r w:rsidR="008B292E">
        <w:t>134(3):405–415, August 2008. PMID: 18674809.</w:t>
      </w:r>
      <w:r>
        <w:t xml:space="preserve"> </w:t>
      </w:r>
    </w:p>
    <w:p w14:paraId="0C493FE9" w14:textId="6987840C" w:rsidR="008B292E" w:rsidRDefault="00B164AD" w:rsidP="00B904AA">
      <w:pPr>
        <w:pStyle w:val="BUBibliography"/>
        <w:ind w:left="360" w:hanging="360"/>
      </w:pPr>
      <w:r>
        <w:t xml:space="preserve"> [</w:t>
      </w:r>
      <w:r w:rsidR="008B292E">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D6DC4FF" w:rsidR="008B292E" w:rsidRDefault="00B164AD" w:rsidP="00B904AA">
      <w:pPr>
        <w:pStyle w:val="BUBibliography"/>
        <w:ind w:left="360" w:hanging="360"/>
      </w:pPr>
      <w:r>
        <w:t xml:space="preserve"> [</w:t>
      </w:r>
      <w:r w:rsidR="008B292E">
        <w:t>287] D. Holst, S. Luquet, V. Nogueira, K. Kristiansen, X. Leverve, and P. A.</w:t>
      </w:r>
      <w:r>
        <w:t xml:space="preserve"> </w:t>
      </w:r>
      <w:r w:rsidR="008B292E">
        <w:t>Grimaldi. Nutritional regulation and role of peroxisome</w:t>
      </w:r>
      <w:r>
        <w:t xml:space="preserve"> </w:t>
      </w:r>
      <w:r w:rsidR="008B292E">
        <w:t>proliferator-activated receptor delta in fatty acid catabolism in skeletal</w:t>
      </w:r>
      <w:r>
        <w:t xml:space="preserve"> </w:t>
      </w:r>
      <w:r w:rsidR="008B292E">
        <w:t>muscle. Biochimica Et Biophysica Acta, 1633(1):43–50, July 2003. PMID:</w:t>
      </w:r>
      <w:r>
        <w:t xml:space="preserve"> </w:t>
      </w:r>
      <w:r w:rsidR="008B292E">
        <w:t>12842194.</w:t>
      </w:r>
      <w:r>
        <w:t xml:space="preserve"> </w:t>
      </w:r>
    </w:p>
    <w:p w14:paraId="0827963A" w14:textId="260F4B20" w:rsidR="008B292E" w:rsidRDefault="00B164AD" w:rsidP="00B904AA">
      <w:pPr>
        <w:pStyle w:val="BUBibliography"/>
        <w:ind w:left="360" w:hanging="360"/>
      </w:pPr>
      <w:r>
        <w:t xml:space="preserve"> [</w:t>
      </w:r>
      <w:r w:rsidR="008B292E">
        <w:t>288] A. Mancini, O. El Bounkari, A.-F. Norrenbrock, M. Scherr, D. Schaefer,</w:t>
      </w:r>
      <w:r>
        <w:t xml:space="preserve"> </w:t>
      </w:r>
      <w:r w:rsidR="008B292E">
        <w:t xml:space="preserve">M. Eder, A. H. Banham, K. Pulford, L. Lyne, A. D. Whetton, and T. Tamura. FMIP controls the adipocyte lineage commitment of C2C12 cells by downmodulation of C/EBP α. 26(7):1020–1027, February 2007. </w:t>
      </w:r>
      <w:r w:rsidR="008B292E" w:rsidRPr="008B292E">
        <w:t>PMID: 16909111.</w:t>
      </w:r>
      <w:r>
        <w:t xml:space="preserve"> </w:t>
      </w:r>
    </w:p>
    <w:p w14:paraId="4BE98A02" w14:textId="65F560F5" w:rsidR="008B292E" w:rsidRDefault="00B164AD" w:rsidP="00B904AA">
      <w:pPr>
        <w:pStyle w:val="BUBibliography"/>
        <w:ind w:left="360" w:hanging="360"/>
      </w:pPr>
      <w:r>
        <w:t xml:space="preserve"> [</w:t>
      </w:r>
      <w:r w:rsidR="008B292E" w:rsidRPr="008B292E">
        <w:t>289] T. Mori, H. Sakaue, H. Iguchi, H. Gomi, Y. Okada, Y. Takashima,</w:t>
      </w:r>
      <w:r>
        <w:t xml:space="preserve"> </w:t>
      </w:r>
      <w:r w:rsidR="008B292E" w:rsidRPr="008B292E">
        <w:t>K. Nakamura, T. Nakamura, T. Yamauchi, N. Kubota, T. Kadowaki,</w:t>
      </w:r>
      <w:r>
        <w:t xml:space="preserve"> </w:t>
      </w:r>
      <w:r w:rsidR="008B292E">
        <w:t>Y. Matsuki, W. Ogawa, R. Hiramatsu, and M. Kasuga. Role of Krüppel-like factor 15 (KLF15) in transcriptional regulation of adipogenesis. The Journal of Biological Chemistry, 280(13):12867–12875, April 2005. PMID:</w:t>
      </w:r>
      <w:r>
        <w:t xml:space="preserve"> </w:t>
      </w:r>
      <w:r w:rsidR="008B292E">
        <w:t>15664998.</w:t>
      </w:r>
      <w:r>
        <w:t xml:space="preserve"> </w:t>
      </w:r>
    </w:p>
    <w:p w14:paraId="0F67CCC5" w14:textId="51A64AB1" w:rsidR="008B292E" w:rsidRDefault="00B164AD" w:rsidP="00B904AA">
      <w:pPr>
        <w:pStyle w:val="BUBibliography"/>
        <w:ind w:left="360" w:hanging="360"/>
      </w:pPr>
      <w:r>
        <w:lastRenderedPageBreak/>
        <w:t xml:space="preserve"> [</w:t>
      </w:r>
      <w:r w:rsidR="008B292E">
        <w:t xml:space="preserve">290] A. G. Cristancho and M. A. Lazar. Forming functional fat: a growing understanding of adipocyte differentiation. Nature Reviews. Molecular Cell Biology, 12(11):722–734, November 2011. PMID: 21952300. </w:t>
      </w:r>
    </w:p>
    <w:p w14:paraId="63FF39B1" w14:textId="2E58D1A8" w:rsidR="008B292E" w:rsidRDefault="00B164AD" w:rsidP="00B904AA">
      <w:pPr>
        <w:pStyle w:val="BUBibliography"/>
        <w:ind w:left="360" w:hanging="360"/>
      </w:pPr>
      <w:r>
        <w:t xml:space="preserve"> [</w:t>
      </w:r>
      <w:r w:rsidR="008B292E">
        <w:t>291] Y. Itoigawa, K. N. Kishimoto, H. Okuno, H. Sano, K. Kaneko, and E. Itoi.</w:t>
      </w:r>
      <w:r>
        <w:t xml:space="preserve"> </w:t>
      </w:r>
      <w:r w:rsidR="008B292E">
        <w:t xml:space="preserve">Hypoxia induces adipogenic differentitation of myoblastic cell lines. Biochemical and biophysical research communications, 399(4):721–726, September 2010. PMID: 20692234. </w:t>
      </w:r>
    </w:p>
    <w:p w14:paraId="0D95160A" w14:textId="1B215280" w:rsidR="008B292E" w:rsidRDefault="00B164AD" w:rsidP="00B904AA">
      <w:pPr>
        <w:pStyle w:val="BUBibliography"/>
        <w:ind w:left="360" w:hanging="360"/>
      </w:pPr>
      <w:r>
        <w:t xml:space="preserve"> [</w:t>
      </w:r>
      <w:r w:rsidR="008B292E">
        <w:t>292] R. A. DeFronzo, E. Jacot, E. Jequier, E. Maeder, J. Wahren, and J. P.</w:t>
      </w:r>
      <w:r>
        <w:t xml:space="preserve"> </w:t>
      </w:r>
      <w:r w:rsidR="008B292E">
        <w:t>Felber. The effect of insulin on the disposal of intravenous glucose. Results from indirect calorimetry and hepatic and femoral venous catheterization. 30(12):1000–1007, December 1981. PMID: 7030826.</w:t>
      </w:r>
      <w:r>
        <w:t xml:space="preserve"> </w:t>
      </w:r>
    </w:p>
    <w:p w14:paraId="22A6AE44" w14:textId="543EF36D" w:rsidR="008B292E" w:rsidRDefault="00B164AD" w:rsidP="00B904AA">
      <w:pPr>
        <w:pStyle w:val="BUBibliography"/>
        <w:ind w:left="360" w:hanging="360"/>
      </w:pPr>
      <w:r>
        <w:t xml:space="preserve"> [</w:t>
      </w:r>
      <w:r w:rsidR="008B292E">
        <w:t>293] L. D. Katz, M. G. Glickman, S. Rapoport, E. Ferrannini, and R. A.</w:t>
      </w:r>
      <w:r>
        <w:t xml:space="preserve"> </w:t>
      </w:r>
      <w:r w:rsidR="008B292E">
        <w:t>DeFronzo. Splanchnic and peripheral disposal of oral glucose in man.</w:t>
      </w:r>
      <w:r>
        <w:t xml:space="preserve"> </w:t>
      </w:r>
      <w:r w:rsidR="008B292E">
        <w:t>32(7):675–679, July 1983. PMID: 6862113.</w:t>
      </w:r>
      <w:r>
        <w:t xml:space="preserve"> </w:t>
      </w:r>
    </w:p>
    <w:p w14:paraId="5AB73C0F" w14:textId="7C7F6313" w:rsidR="008B292E" w:rsidRDefault="00B164AD" w:rsidP="00B904AA">
      <w:pPr>
        <w:pStyle w:val="BUBibliography"/>
        <w:ind w:left="360" w:hanging="360"/>
      </w:pPr>
      <w:r>
        <w:t xml:space="preserve"> [</w:t>
      </w:r>
      <w:r w:rsidR="008B292E">
        <w:t>294] R. A. Gelfand, M. G. Glickman, R. Jacob, R. S. Sherwin, and R. A.</w:t>
      </w:r>
      <w:r>
        <w:t xml:space="preserve"> </w:t>
      </w:r>
      <w:r w:rsidR="008B292E">
        <w:t>DeFronzo. Removal of infused amino acids by splanchnic and leg tissues in humans. The American Journal of Physiology, 250(4 Pt 1):E407–413, April 1986. PMID: 3963181.</w:t>
      </w:r>
      <w:r>
        <w:t xml:space="preserve"> </w:t>
      </w:r>
    </w:p>
    <w:p w14:paraId="3E0B305F" w14:textId="71452271" w:rsidR="008B292E" w:rsidRDefault="00B164AD" w:rsidP="00B904AA">
      <w:pPr>
        <w:pStyle w:val="BUBibliography"/>
        <w:ind w:left="360" w:hanging="360"/>
      </w:pPr>
      <w:r>
        <w:t xml:space="preserve"> [</w:t>
      </w:r>
      <w:r w:rsidR="008B292E">
        <w:t>295] W. M. Bennet, A. A. Connacher, C. M. Scrimgeour, K. Smith, and M. J.</w:t>
      </w:r>
      <w:r>
        <w:t xml:space="preserve"> </w:t>
      </w:r>
      <w:r w:rsidR="008B292E">
        <w:t>Rennie. Increase in anterior tibialis muscle protein synthesis in healthy man during mixed amino acid infusion: studies of incorporation of</w:t>
      </w:r>
      <w:r>
        <w:t xml:space="preserve"> [</w:t>
      </w:r>
      <w:r w:rsidR="008B292E">
        <w:t xml:space="preserve">1-13C]leucine. Clinical Science (London, England: 1979), 76(4):447–454, April 1989. PMID: 2714054. </w:t>
      </w:r>
    </w:p>
    <w:p w14:paraId="2A87508C" w14:textId="3CD51FBE" w:rsidR="008B292E" w:rsidRDefault="00B164AD" w:rsidP="00B904AA">
      <w:pPr>
        <w:pStyle w:val="BUBibliography"/>
        <w:ind w:left="360" w:hanging="360"/>
      </w:pPr>
      <w:r>
        <w:t xml:space="preserve"> [</w:t>
      </w:r>
      <w:r w:rsidR="008B292E">
        <w:t>296] K. S. Nair, R. G. Schwartz, and S. Welle. Leucine as a regulator of whole body and skeletal muscle protein metabolism in humans. The American Journal of Physiology, 263(5 Pt 1):E928–934, November 1992. PMID: 1443126.</w:t>
      </w:r>
      <w:r>
        <w:t xml:space="preserve"> </w:t>
      </w:r>
    </w:p>
    <w:p w14:paraId="2072E070" w14:textId="556A49EA" w:rsidR="008B292E" w:rsidRDefault="00B164AD" w:rsidP="00B904AA">
      <w:pPr>
        <w:pStyle w:val="BUBibliography"/>
        <w:ind w:left="360" w:hanging="360"/>
      </w:pPr>
      <w:r>
        <w:t xml:space="preserve"> [</w:t>
      </w:r>
      <w:r w:rsidR="008B292E">
        <w:t>297] D. Cuthbertson, K. Smith, J. Babraj, G. Leese, T. Waddell, P. Atherton,</w:t>
      </w:r>
      <w:r>
        <w:t xml:space="preserve"> </w:t>
      </w:r>
      <w:r w:rsidR="008B292E">
        <w:t xml:space="preserve">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1C8FBFCB" w:rsidR="008B292E" w:rsidRDefault="00B164AD" w:rsidP="00B904AA">
      <w:pPr>
        <w:pStyle w:val="BUBibliography"/>
        <w:ind w:left="360" w:hanging="360"/>
      </w:pPr>
      <w:r>
        <w:t xml:space="preserve"> [</w:t>
      </w:r>
      <w:r w:rsidR="008B292E">
        <w:t xml:space="preserve">298] M. Laplante and D. M. Sabatini. mTOR signaling in growth control and disease. 149(2):274–293, April 2012. PMID: 22500797. </w:t>
      </w:r>
    </w:p>
    <w:p w14:paraId="2EC9BA0C" w14:textId="1BCE59C9" w:rsidR="008B292E" w:rsidRDefault="00B164AD" w:rsidP="00B904AA">
      <w:pPr>
        <w:pStyle w:val="BUBibliography"/>
        <w:ind w:left="360" w:hanging="360"/>
      </w:pPr>
      <w:r>
        <w:t xml:space="preserve"> [</w:t>
      </w:r>
      <w:r w:rsidR="008B292E">
        <w:t>299] G. G. Chiang and R. T. Abraham. Phosphorylation of mammalian target of rapamycin (mTOR) at Ser-2448 is mediated by p70S6 kinase. The Journal of Biological Chemistry, 280(27):25485–25490, July 2005. PMID: 15899889.</w:t>
      </w:r>
      <w:r>
        <w:t xml:space="preserve"> </w:t>
      </w:r>
    </w:p>
    <w:p w14:paraId="64AF4CF2" w14:textId="35C4B584" w:rsidR="008B292E" w:rsidRDefault="00B164AD" w:rsidP="00B904AA">
      <w:pPr>
        <w:pStyle w:val="BUBibliography"/>
        <w:ind w:left="360" w:hanging="360"/>
      </w:pPr>
      <w:r>
        <w:lastRenderedPageBreak/>
        <w:t xml:space="preserve"> [</w:t>
      </w:r>
      <w:r w:rsidR="008B292E">
        <w:t>300] A. Suryawan, J. W. Hawes, R. A. Harris, Y. Shimomura, A. E. Jenkins, and</w:t>
      </w:r>
      <w:r>
        <w:t xml:space="preserve"> </w:t>
      </w:r>
      <w:r w:rsidR="008B292E">
        <w:t xml:space="preserve">S. M. Hutson. A molecular model of human branched-chain amino acid metabolism. The American Journal of Clinical Nutrition, 68(1):72–81, July 1998. PMID: 9665099. </w:t>
      </w:r>
    </w:p>
    <w:p w14:paraId="2E166A86" w14:textId="728A2634" w:rsidR="008B292E" w:rsidRDefault="00B164AD" w:rsidP="00B904AA">
      <w:pPr>
        <w:pStyle w:val="BUBibliography"/>
        <w:ind w:left="360" w:hanging="360"/>
      </w:pPr>
      <w:r>
        <w:t xml:space="preserve"> [</w:t>
      </w:r>
      <w:r w:rsidR="008B292E">
        <w:t xml:space="preserve">301] P. J. Garlick, M. A. McNurlan, and V. R. Preedy. A rapid and convenient technique for measuring the rate of protein synthesis in tissues by injection of </w:t>
      </w:r>
    </w:p>
    <w:p w14:paraId="7F75D9CB" w14:textId="4A88CA9B" w:rsidR="008B292E" w:rsidRDefault="00B164AD" w:rsidP="00B904AA">
      <w:pPr>
        <w:pStyle w:val="BUBibliography"/>
        <w:ind w:left="360" w:hanging="360"/>
      </w:pPr>
      <w:r>
        <w:t xml:space="preserve"> [</w:t>
      </w:r>
      <w:r w:rsidR="008B292E">
        <w:t xml:space="preserve">3H]phenylalanine. The Biochemical journal, 192(2):719–723, November 1980. PMID: 6786283. </w:t>
      </w:r>
    </w:p>
    <w:p w14:paraId="48F06F21" w14:textId="434958D7" w:rsidR="008B292E" w:rsidRDefault="00B164AD" w:rsidP="00B904AA">
      <w:pPr>
        <w:pStyle w:val="BUBibliography"/>
        <w:ind w:left="360" w:hanging="360"/>
      </w:pPr>
      <w:r>
        <w:t xml:space="preserve"> [</w:t>
      </w:r>
      <w:r w:rsidR="008B292E">
        <w:t>302] L. A. Cynober. Metabolic &amp; Therapeutic Aspects of Amino Acids in Clinical</w:t>
      </w:r>
      <w:r>
        <w:t xml:space="preserve"> </w:t>
      </w:r>
      <w:r w:rsidR="008B292E">
        <w:t>Nutrition. CRC Press, Hoboken, 2003.</w:t>
      </w:r>
      <w:r>
        <w:t xml:space="preserve"> </w:t>
      </w:r>
    </w:p>
    <w:p w14:paraId="2083068A" w14:textId="74F101AD" w:rsidR="008B292E" w:rsidRDefault="00B164AD" w:rsidP="00B904AA">
      <w:pPr>
        <w:pStyle w:val="BUBibliography"/>
        <w:ind w:left="360" w:hanging="360"/>
      </w:pPr>
      <w:r>
        <w:t xml:space="preserve"> [</w:t>
      </w:r>
      <w:r w:rsidR="008B292E">
        <w:t>303] A. Grubb, S. Joanisse, D. R. Moore, L. M. Bellamy, C. J. Mitchell, S. M.</w:t>
      </w:r>
      <w:r>
        <w:t xml:space="preserve"> </w:t>
      </w:r>
      <w:r w:rsidR="008B292E">
        <w:t>Phillips, and G. Parise. IGF-1 colocalizes with muscle satellite cells following acute exercise in humans. Applied Physiology, Nutrition, and Metabolism = Physiologie Appliquée, Nutrition Et Métabolisme, 39(4):514–518, April 2014. PMID: 24669996.</w:t>
      </w:r>
      <w:r>
        <w:t xml:space="preserve"> </w:t>
      </w:r>
    </w:p>
    <w:p w14:paraId="23C97B6C" w14:textId="390D97DF" w:rsidR="008B292E" w:rsidRDefault="00B164AD" w:rsidP="00B904AA">
      <w:pPr>
        <w:pStyle w:val="BUBibliography"/>
        <w:ind w:left="360" w:hanging="360"/>
      </w:pPr>
      <w:r>
        <w:t xml:space="preserve"> [</w:t>
      </w:r>
      <w:r w:rsidR="008B292E">
        <w:t>304] H. Ullum, P. M. Haahr, M. Diamant, J. Palmø, J. Halkjaer-Kristensen, and B. K. Pedersen. Bicycle exercise enhances plasma IL-6 but does not change IL-1 alpha, IL-1 beta, IL-6, or TNF-alpha pre-mRNA in BMNC. Journal of Applied Physiology (Bethesda, Md.: 1985), 77(1):93–97, July 1994. PMID: 7961280.</w:t>
      </w:r>
      <w:r>
        <w:t xml:space="preserve"> </w:t>
      </w:r>
    </w:p>
    <w:p w14:paraId="6ED2E2F9" w14:textId="57689249" w:rsidR="008B292E" w:rsidRDefault="00B164AD" w:rsidP="00B904AA">
      <w:pPr>
        <w:pStyle w:val="BUBibliography"/>
        <w:ind w:left="360" w:hanging="360"/>
      </w:pPr>
      <w:r>
        <w:t xml:space="preserve"> [</w:t>
      </w:r>
      <w:r w:rsidR="008B292E">
        <w:t>305] C. S. Bickel, J. Slade, E. Mahoney, F. Haddad, G. A. Dudley, and G. R.</w:t>
      </w:r>
      <w:r>
        <w:t xml:space="preserve"> </w:t>
      </w:r>
      <w:r w:rsidR="008B292E">
        <w:t xml:space="preserve">Adams. Time course of molecular responses of human skeletal muscle to acute bouts of resistance exercise. Journal of Applied Physiology (Bethesda, Md.: 1985), 98(2):482–488, February 2005. PMID: 15465884. </w:t>
      </w:r>
    </w:p>
    <w:p w14:paraId="064FA472" w14:textId="47D6F040" w:rsidR="008B292E" w:rsidRDefault="00B164AD" w:rsidP="00B904AA">
      <w:pPr>
        <w:pStyle w:val="BUBibliography"/>
        <w:ind w:left="360" w:hanging="360"/>
      </w:pPr>
      <w:r>
        <w:t xml:space="preserve"> [</w:t>
      </w:r>
      <w:r w:rsidR="008B292E">
        <w:t>306] R. A. Fielding, T. J. Manfredi, W. Ding, M. A. Fiatarone, W. J. Evans, and J. G. Cannon. Acute phase response in exercise. III. Neutrophil and IL-1 beta accumulation in skeletal muscle. The American Journal of</w:t>
      </w:r>
      <w:r>
        <w:t xml:space="preserve"> </w:t>
      </w:r>
      <w:r w:rsidR="008B292E">
        <w:t>Physiology, 265(1 Pt 2):R166–172, July 1993. PMID: 8342683.</w:t>
      </w:r>
      <w:r>
        <w:t xml:space="preserve"> </w:t>
      </w:r>
    </w:p>
    <w:p w14:paraId="7D44B64B" w14:textId="3984300A" w:rsidR="008B292E" w:rsidRDefault="00B164AD" w:rsidP="00B904AA">
      <w:pPr>
        <w:pStyle w:val="BUBibliography"/>
        <w:ind w:left="360" w:hanging="360"/>
      </w:pPr>
      <w:r>
        <w:t xml:space="preserve"> [</w:t>
      </w:r>
      <w:r w:rsidR="008B292E">
        <w:t>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w:t>
      </w:r>
      <w:r>
        <w:t xml:space="preserve"> </w:t>
      </w:r>
    </w:p>
    <w:p w14:paraId="02F4EDE8" w14:textId="354BD49B" w:rsidR="008B292E" w:rsidRDefault="00B164AD" w:rsidP="00B904AA">
      <w:pPr>
        <w:pStyle w:val="BUBibliography"/>
        <w:ind w:left="360" w:hanging="360"/>
      </w:pPr>
      <w:r>
        <w:t xml:space="preserve"> [</w:t>
      </w:r>
      <w:r w:rsidR="008B292E">
        <w:t xml:space="preserve">308] T. Schiffer, S. Geisler, B. Sperlich, and H. K. Strüder. MSTN mRNA after varying exercise modalities in humans. International Journal of Sports Medicine, 32(9):683–687, September 2011. PMID: 21695666. </w:t>
      </w:r>
    </w:p>
    <w:p w14:paraId="31D90188" w14:textId="60FBA6D0" w:rsidR="008B292E" w:rsidRDefault="00B164AD" w:rsidP="00B904AA">
      <w:pPr>
        <w:pStyle w:val="BUBibliography"/>
        <w:ind w:left="360" w:hanging="360"/>
      </w:pPr>
      <w:r>
        <w:t xml:space="preserve"> [</w:t>
      </w:r>
      <w:r w:rsidR="008B292E">
        <w:t>309] H. C. Dreyer, S. Fujita, E. L. Glynn, M. J. Drummond, E. Volpi, and B. B.</w:t>
      </w:r>
      <w:r>
        <w:t xml:space="preserve"> </w:t>
      </w:r>
      <w:r w:rsidR="008B292E">
        <w:t xml:space="preserve">Rasmussen. Resistance exercise increases leg muscle protein synthesis and mTOR </w:t>
      </w:r>
      <w:r w:rsidR="008B292E">
        <w:lastRenderedPageBreak/>
        <w:t>signalling independent of sex. Acta physiologica (Oxford, England), 199(1):71–81, May 2010. PMID: 20070283.</w:t>
      </w:r>
      <w:r>
        <w:t xml:space="preserve"> </w:t>
      </w:r>
    </w:p>
    <w:p w14:paraId="014A127F" w14:textId="338EE861" w:rsidR="008B292E" w:rsidRDefault="00B164AD" w:rsidP="00B904AA">
      <w:pPr>
        <w:pStyle w:val="BUBibliography"/>
        <w:ind w:left="360" w:hanging="360"/>
      </w:pPr>
      <w:r>
        <w:t xml:space="preserve"> [</w:t>
      </w:r>
      <w:r w:rsidR="008B292E">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18F6D2CB" w:rsidR="008B292E" w:rsidRDefault="00B164AD" w:rsidP="00B904AA">
      <w:pPr>
        <w:pStyle w:val="BUBibliography"/>
        <w:ind w:left="360" w:hanging="360"/>
      </w:pPr>
      <w:r>
        <w:t xml:space="preserve"> [</w:t>
      </w:r>
      <w:r w:rsidR="008B292E">
        <w:t>311] S. P. Bird, K. M. Tarpenning, and F. E. Marino. Liquid carbohydrate/essential amino acid ingestion during a short-term bout of</w:t>
      </w:r>
      <w:r>
        <w:t xml:space="preserve"> </w:t>
      </w:r>
      <w:r w:rsidR="008B292E">
        <w:t>resistance exercise suppresses myofibrillar protein degradation.</w:t>
      </w:r>
      <w:r>
        <w:t xml:space="preserve"> </w:t>
      </w:r>
      <w:r w:rsidR="008B292E">
        <w:t>Metabolism: Clinical and Experimental, 55(5):570–577, May 2006. PMID:</w:t>
      </w:r>
      <w:r>
        <w:t xml:space="preserve"> </w:t>
      </w:r>
      <w:r w:rsidR="008B292E">
        <w:t>16631431.</w:t>
      </w:r>
      <w:r>
        <w:t xml:space="preserve"> </w:t>
      </w:r>
    </w:p>
    <w:p w14:paraId="03912E65" w14:textId="6BB69AA2" w:rsidR="008B292E" w:rsidRDefault="00B164AD" w:rsidP="00B904AA">
      <w:pPr>
        <w:pStyle w:val="BUBibliography"/>
        <w:ind w:left="360" w:hanging="360"/>
      </w:pPr>
      <w:r>
        <w:t xml:space="preserve"> [</w:t>
      </w:r>
      <w:r w:rsidR="008B292E">
        <w:t>312] L. J. C. van Loon. Is there a need for protein ingestion during exercise?</w:t>
      </w:r>
      <w:r>
        <w:t xml:space="preserve"> </w:t>
      </w:r>
      <w:r w:rsidR="008B292E">
        <w:t>Sports Medicine (Auckland, N.z.), 44(Suppl 1):105–111, 2014. PMID:</w:t>
      </w:r>
      <w:r>
        <w:t xml:space="preserve"> </w:t>
      </w:r>
      <w:r w:rsidR="008B292E">
        <w:t>24791922.</w:t>
      </w:r>
      <w:r>
        <w:t xml:space="preserve"> </w:t>
      </w:r>
    </w:p>
    <w:p w14:paraId="18D0BDAD" w14:textId="621E91F7" w:rsidR="008B292E" w:rsidRDefault="00B164AD" w:rsidP="00B904AA">
      <w:pPr>
        <w:pStyle w:val="BUBibliography"/>
        <w:ind w:left="360" w:hanging="360"/>
      </w:pPr>
      <w:r>
        <w:t xml:space="preserve"> [</w:t>
      </w:r>
      <w:r w:rsidR="008B292E">
        <w:t>313] K. E. Hanssen, N. H. Kvamme, T. S. Nilsen, B. Rønnestad, I. K.</w:t>
      </w:r>
      <w:r>
        <w:t xml:space="preserve"> </w:t>
      </w:r>
      <w:r w:rsidR="008B292E">
        <w:t xml:space="preserve">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598FD802" w:rsidR="008B292E" w:rsidRDefault="00B164AD" w:rsidP="00B904AA">
      <w:pPr>
        <w:pStyle w:val="BUBibliography"/>
        <w:ind w:left="360" w:hanging="360"/>
      </w:pPr>
      <w:r>
        <w:t xml:space="preserve"> [</w:t>
      </w:r>
      <w:r w:rsidR="008B292E">
        <w:t>314] R. J. Stefanetti, S. Lamon, M. Wallace, M. H. Vendelbo, A. P. Russell, and K. Vissing. Regulation of ubiquitin proteasome pathway molecular markers</w:t>
      </w:r>
      <w:r>
        <w:t xml:space="preserve"> </w:t>
      </w:r>
      <w:r w:rsidR="008B292E">
        <w:t>in response to endurance and resistance exercise and training. Pflugers</w:t>
      </w:r>
      <w:r>
        <w:t xml:space="preserve"> </w:t>
      </w:r>
      <w:r w:rsidR="008B292E">
        <w:t xml:space="preserve">Archiv: European Journal of Physiology, August 2014. </w:t>
      </w:r>
      <w:r w:rsidR="008B292E" w:rsidRPr="008B292E">
        <w:t xml:space="preserve">PMID: 25104573. </w:t>
      </w:r>
    </w:p>
    <w:p w14:paraId="716241F3" w14:textId="4AD7D774" w:rsidR="008B292E" w:rsidRDefault="00B164AD" w:rsidP="00B904AA">
      <w:pPr>
        <w:pStyle w:val="BUBibliography"/>
        <w:ind w:left="360" w:hanging="360"/>
      </w:pPr>
      <w:r>
        <w:t xml:space="preserve"> [</w:t>
      </w:r>
      <w:r w:rsidR="008B292E" w:rsidRPr="008B292E">
        <w:t xml:space="preserve">315] E. Rigamonti, P. Zordan, C. Sciorati, P. Rovere-Querini, and S. Brunelli. </w:t>
      </w:r>
      <w:r w:rsidR="008B292E">
        <w:t>Macrophage plasticity in skeletal muscle repair. BioMed Research</w:t>
      </w:r>
      <w:r>
        <w:t xml:space="preserve"> </w:t>
      </w:r>
      <w:r w:rsidR="008B292E">
        <w:t>International, 2014, 2014. PMID: 24860823.</w:t>
      </w:r>
      <w:r>
        <w:t xml:space="preserve"> </w:t>
      </w:r>
    </w:p>
    <w:p w14:paraId="4E7776E3" w14:textId="2B08FA2D" w:rsidR="008B292E" w:rsidRDefault="00B164AD" w:rsidP="00B904AA">
      <w:pPr>
        <w:pStyle w:val="BUBibliography"/>
        <w:ind w:left="360" w:hanging="360"/>
      </w:pPr>
      <w:r>
        <w:t xml:space="preserve"> [</w:t>
      </w:r>
      <w:r w:rsidR="008B292E">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464D140E" w:rsidR="008B292E" w:rsidRDefault="00B164AD" w:rsidP="00B904AA">
      <w:pPr>
        <w:pStyle w:val="BUBibliography"/>
        <w:ind w:left="360" w:hanging="360"/>
      </w:pPr>
      <w:r>
        <w:t xml:space="preserve"> [</w:t>
      </w:r>
      <w:r w:rsidR="008B292E">
        <w:t xml:space="preserve">317] K. L. Haugk, R. A. Roeder, M. J. Garber, and G. T. Schelling. Regulation of muscle cell proliferation by extracts from crushed muscle. Journal of Animal Science, 73(7):1972–1981, July 1995. PMID: 7592081. </w:t>
      </w:r>
    </w:p>
    <w:p w14:paraId="50C8CB25" w14:textId="2DB914EF" w:rsidR="008B292E" w:rsidRDefault="00B164AD" w:rsidP="00B904AA">
      <w:pPr>
        <w:pStyle w:val="BUBibliography"/>
        <w:ind w:left="360" w:hanging="360"/>
      </w:pPr>
      <w:r>
        <w:t xml:space="preserve"> [</w:t>
      </w:r>
      <w:r w:rsidR="008B292E">
        <w:t xml:space="preserve">318] H. C. Olguin and B. B. Olwin. Pax-7 up-regulation inhibits myogenesis and cell cycle progression in satellite cells: a potential mechanism for self-renewal. Developmental Biology, 275(2):375–388, November 2004. PMID: 15501225. </w:t>
      </w:r>
    </w:p>
    <w:p w14:paraId="56ADB867" w14:textId="43F050FA" w:rsidR="008B292E" w:rsidRDefault="00B164AD" w:rsidP="00B904AA">
      <w:pPr>
        <w:pStyle w:val="BUBibliography"/>
        <w:ind w:left="360" w:hanging="360"/>
      </w:pPr>
      <w:r>
        <w:lastRenderedPageBreak/>
        <w:t xml:space="preserve"> [</w:t>
      </w:r>
      <w:r w:rsidR="008B292E">
        <w:t>319] J. A. Epstein, P. Lam, L. Jepeal, R. L. Maas, and D. N. Shapiro. Pax3 inhibits myogenic differentiation of cultured myoblast cells. The Journal of</w:t>
      </w:r>
      <w:r>
        <w:t xml:space="preserve"> </w:t>
      </w:r>
      <w:r w:rsidR="008B292E">
        <w:t xml:space="preserve">Biological Chemistry, 270(20):11719–11722, May 1995. PMID: 7744814. </w:t>
      </w:r>
    </w:p>
    <w:p w14:paraId="74AFB1A5" w14:textId="698B7FE1" w:rsidR="008B292E" w:rsidRDefault="00B164AD" w:rsidP="00B904AA">
      <w:pPr>
        <w:pStyle w:val="BUBibliography"/>
        <w:ind w:left="360" w:hanging="360"/>
      </w:pPr>
      <w:r>
        <w:t xml:space="preserve"> [</w:t>
      </w:r>
      <w:r w:rsidR="008B292E">
        <w:t>320] G. Biolo, R. Y. Declan Fleming, and R. R. Wolfe. Physiologic hyperinsulinemia stimulates protein synthesis and enhances transport of</w:t>
      </w:r>
      <w:r>
        <w:t xml:space="preserve"> </w:t>
      </w:r>
      <w:r w:rsidR="008B292E">
        <w:t>selected amino acids in human skeletal muscle. Journal of Clinical</w:t>
      </w:r>
      <w:r>
        <w:t xml:space="preserve"> </w:t>
      </w:r>
      <w:r w:rsidR="008B292E">
        <w:t>Investigation, 95(2):811–819, February 1995. PMID: 7860765.</w:t>
      </w:r>
      <w:r>
        <w:t xml:space="preserve"> </w:t>
      </w:r>
    </w:p>
    <w:p w14:paraId="7475C283" w14:textId="03A3637F" w:rsidR="008B292E" w:rsidRDefault="00B164AD" w:rsidP="00B904AA">
      <w:pPr>
        <w:pStyle w:val="BUBibliography"/>
        <w:ind w:left="360" w:hanging="360"/>
      </w:pPr>
      <w:r>
        <w:t xml:space="preserve"> [</w:t>
      </w:r>
      <w:r w:rsidR="008B292E">
        <w:t>321] L. S. Chow, R. C. Albright, M. L. Bigelow, G. Toffolo, C. Cobelli, and K. S.</w:t>
      </w:r>
      <w:r>
        <w:t xml:space="preserve"> </w:t>
      </w:r>
      <w:r w:rsidR="008B292E">
        <w:t xml:space="preserve">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3C735FE9" w:rsidR="008B292E" w:rsidRDefault="00B164AD" w:rsidP="00B904AA">
      <w:pPr>
        <w:pStyle w:val="BUBibliography"/>
        <w:ind w:left="360" w:hanging="360"/>
      </w:pPr>
      <w:r>
        <w:t xml:space="preserve"> [</w:t>
      </w:r>
      <w:r w:rsidR="008B292E">
        <w:t>322] D. Dardevet, C. Sornet, I. Savary, E. Debras, P. Patureau-Mirand, and</w:t>
      </w:r>
      <w:r>
        <w:t xml:space="preserve"> </w:t>
      </w:r>
      <w:r w:rsidR="008B292E">
        <w:t>J. Grizard. Glucocorticoid effects on insulin- and IGF-I-regulated muscle protein metabolism during aging. The Journal of Endocrinology, 156(1):83–89, January 1998. PMID: 9496237.</w:t>
      </w:r>
      <w:r>
        <w:t xml:space="preserve"> </w:t>
      </w:r>
    </w:p>
    <w:p w14:paraId="36B2C0B4" w14:textId="1F2A6EC0" w:rsidR="008B292E" w:rsidRDefault="00B164AD" w:rsidP="00B904AA">
      <w:pPr>
        <w:pStyle w:val="BUBibliography"/>
        <w:ind w:left="360" w:hanging="360"/>
        <w:rPr>
          <w:lang w:val="it-IT"/>
        </w:rPr>
      </w:pPr>
      <w:r>
        <w:t xml:space="preserve"> [</w:t>
      </w:r>
      <w:r w:rsidR="008B292E">
        <w:t xml:space="preserve">323] M. A. Soos, J. Whittaker, R. Lammers, A. Ullrich, and K. Siddle. Receptors for insulin and insulin-like growth factor-I can form hybrid dimers. Characterisation of hybrid receptors in transfected cells. Biochemical Journal, 270(2):383–390, September 1990. </w:t>
      </w:r>
      <w:r w:rsidR="008B292E" w:rsidRPr="008B292E">
        <w:rPr>
          <w:lang w:val="it-IT"/>
        </w:rPr>
        <w:t>PMID: 1698059.</w:t>
      </w:r>
      <w:r w:rsidR="008B292E">
        <w:rPr>
          <w:lang w:val="it-IT"/>
        </w:rPr>
        <w:t xml:space="preserve"> </w:t>
      </w:r>
    </w:p>
    <w:p w14:paraId="1F6CDDF7" w14:textId="18B1818E" w:rsidR="008B292E" w:rsidRDefault="00B164AD" w:rsidP="00B904AA">
      <w:pPr>
        <w:pStyle w:val="BUBibliography"/>
        <w:ind w:left="360" w:hanging="360"/>
      </w:pPr>
      <w:r>
        <w:rPr>
          <w:lang w:val="it-IT"/>
        </w:rPr>
        <w:t xml:space="preserve"> [</w:t>
      </w:r>
      <w:r w:rsidR="008B292E" w:rsidRPr="008B292E">
        <w:rPr>
          <w:lang w:val="it-IT"/>
        </w:rPr>
        <w:t>324] G. Pandini, F. Frasca, R. Mineo, L. Sciacca, R. Vigneri, and A. Belfiore.</w:t>
      </w:r>
      <w:r>
        <w:rPr>
          <w:lang w:val="it-IT"/>
        </w:rPr>
        <w:t xml:space="preserve"> </w:t>
      </w:r>
      <w:r w:rsidR="008B292E">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66FDA5B6" w:rsidR="008B292E" w:rsidRDefault="00B164AD" w:rsidP="00B904AA">
      <w:pPr>
        <w:pStyle w:val="BUBibliography"/>
        <w:ind w:left="360" w:hanging="360"/>
      </w:pPr>
      <w:r>
        <w:t xml:space="preserve"> [</w:t>
      </w:r>
      <w:r w:rsidR="008B292E">
        <w:t>325] K. Sjögren, J.-L. Liu, K. Blad, S. Skrtic, O. Vidal, V. Wallenius, D. LeRoith, J. Törnell, O. G. P. Isaksson, J.-O. Jansson, and C. Ohlsson. Liver-derived insulin-like growth factor I (IGF-I) is the principal source of IGF-I in blood</w:t>
      </w:r>
      <w:r>
        <w:t xml:space="preserve"> </w:t>
      </w:r>
      <w:r w:rsidR="008B292E">
        <w:t>but is not required for postnatal body growth in mice. Proceedings of the</w:t>
      </w:r>
      <w:r>
        <w:t xml:space="preserve"> </w:t>
      </w:r>
      <w:r w:rsidR="008B292E">
        <w:t>National Academy of Sciences of the United States of America,</w:t>
      </w:r>
      <w:r>
        <w:t xml:space="preserve"> </w:t>
      </w:r>
      <w:r w:rsidR="008B292E">
        <w:t>96(12):7088–7092, June 1999. PMID: 10359843.</w:t>
      </w:r>
      <w:r>
        <w:t xml:space="preserve"> </w:t>
      </w:r>
    </w:p>
    <w:p w14:paraId="30AAB99B" w14:textId="6A5B7307" w:rsidR="008B292E" w:rsidRDefault="00B164AD" w:rsidP="00B904AA">
      <w:pPr>
        <w:pStyle w:val="BUBibliography"/>
        <w:ind w:left="360" w:hanging="360"/>
      </w:pPr>
      <w:r>
        <w:t xml:space="preserve"> [</w:t>
      </w:r>
      <w:r w:rsidR="008B292E">
        <w:t>326] P. Rorsman and M. Braun. Regulation of insulin secretion in human pancreatic islets. Annual Review of Physiology, 75:155–179, 2013. PMID: 22974438.</w:t>
      </w:r>
      <w:r>
        <w:t xml:space="preserve"> </w:t>
      </w:r>
    </w:p>
    <w:p w14:paraId="403C3853" w14:textId="57A3595A" w:rsidR="008B292E" w:rsidRDefault="00B164AD" w:rsidP="00B904AA">
      <w:pPr>
        <w:pStyle w:val="BUBibliography"/>
        <w:ind w:left="360" w:hanging="360"/>
      </w:pPr>
      <w:r>
        <w:t xml:space="preserve"> [</w:t>
      </w:r>
      <w:r w:rsidR="008B292E">
        <w:t>327] W. Chao and P. A. D’Amore. IGF2: Epigenetic regulation and role in development and disease. Cytokine &amp; growth factor reviews, 19(2):111–120, April 2008. PMID: 18308616.</w:t>
      </w:r>
      <w:r>
        <w:t xml:space="preserve"> </w:t>
      </w:r>
    </w:p>
    <w:p w14:paraId="38856762" w14:textId="7774BBEA" w:rsidR="008B292E" w:rsidRDefault="00B164AD" w:rsidP="00B904AA">
      <w:pPr>
        <w:pStyle w:val="BUBibliography"/>
        <w:ind w:left="360" w:hanging="360"/>
      </w:pPr>
      <w:r>
        <w:t xml:space="preserve"> [</w:t>
      </w:r>
      <w:r w:rsidR="008B292E">
        <w:t>328] C. P. Velloso. Regulation of muscle mass by growth hormone and IGF-I.</w:t>
      </w:r>
      <w:r>
        <w:t xml:space="preserve"> </w:t>
      </w:r>
      <w:r w:rsidR="008B292E">
        <w:t>British Journal of Pharmacology, 154(3):557–568, June 2008. PMID:</w:t>
      </w:r>
      <w:r>
        <w:t xml:space="preserve"> </w:t>
      </w:r>
      <w:r w:rsidR="008B292E">
        <w:t>18500379.</w:t>
      </w:r>
      <w:r>
        <w:t xml:space="preserve"> </w:t>
      </w:r>
    </w:p>
    <w:p w14:paraId="3A8A7DEE" w14:textId="1B5C8E3A" w:rsidR="008B292E" w:rsidRDefault="00B164AD" w:rsidP="00B904AA">
      <w:pPr>
        <w:pStyle w:val="BUBibliography"/>
        <w:ind w:left="360" w:hanging="360"/>
      </w:pPr>
      <w:r>
        <w:lastRenderedPageBreak/>
        <w:t xml:space="preserve"> [</w:t>
      </w:r>
      <w:r w:rsidR="008B292E">
        <w:t>329] F. M. Tomas, S. E. Knowles, P. C. Owens, C. S. Chandler, G. L. Francis, L. C.</w:t>
      </w:r>
      <w:r>
        <w:t xml:space="preserve"> </w:t>
      </w:r>
      <w:r w:rsidR="008B292E">
        <w:t xml:space="preserve">Read, and F. J. Ballard. Insulin-like growth factor-I (IGF-I) and especially IGF-I variants are anabolic in dexamethasone-treated rats. Biochemical Journal, 282(Pt 1):91–97, February 1992. PMID: 1371669. </w:t>
      </w:r>
    </w:p>
    <w:p w14:paraId="0270E716" w14:textId="6320A8EF" w:rsidR="008B292E" w:rsidRDefault="00B164AD" w:rsidP="00B904AA">
      <w:pPr>
        <w:pStyle w:val="BUBibliography"/>
        <w:ind w:left="360" w:hanging="360"/>
      </w:pPr>
      <w:r>
        <w:t xml:space="preserve"> [</w:t>
      </w:r>
      <w:r w:rsidR="008B292E">
        <w:t>330] E. M. Wilson, M. M. Hsieh, and P. Rotwein. Autocrine growth factor signaling by insulin-like growth factor-II mediates MyoD-stimulated myocyte maturation. The Journal of Biological Chemistry, 278(42):41109–41113, October 2003. PMID: 12941952.</w:t>
      </w:r>
      <w:r>
        <w:t xml:space="preserve"> </w:t>
      </w:r>
    </w:p>
    <w:p w14:paraId="617BD53D" w14:textId="7E03D231" w:rsidR="008B292E" w:rsidRDefault="00B164AD" w:rsidP="00B904AA">
      <w:pPr>
        <w:pStyle w:val="BUBibliography"/>
        <w:ind w:left="360" w:hanging="360"/>
      </w:pPr>
      <w:r>
        <w:t xml:space="preserve"> [</w:t>
      </w:r>
      <w:r w:rsidR="008B292E">
        <w:t>331] T. M. DeChiara, E. J. Robertson, and A. Efstratiadis. Parental imprinting of the mouse insulin-like growth factor II gene. 64(4):849–859, February 1991. PMID: 1997210.</w:t>
      </w:r>
      <w:r>
        <w:t xml:space="preserve"> </w:t>
      </w:r>
    </w:p>
    <w:p w14:paraId="0D33E9AA" w14:textId="2B5E75C2" w:rsidR="008B292E" w:rsidRDefault="00B164AD" w:rsidP="00B904AA">
      <w:pPr>
        <w:pStyle w:val="BUBibliography"/>
        <w:ind w:left="360" w:hanging="360"/>
      </w:pPr>
      <w:r>
        <w:t xml:space="preserve"> [</w:t>
      </w:r>
      <w:r w:rsidR="008B292E">
        <w:t>332] M. Imanaka, K. Iida, A. Murawaki, H. Nishizawa, H. Fukuoka, R. Takeno, Y. Takahashi, Y. Okimura, H. Kaji, and K. Chihara. Growth hormone stimulates mechano growth factor expression and activates myoblast</w:t>
      </w:r>
      <w:r>
        <w:t xml:space="preserve"> </w:t>
      </w:r>
      <w:r w:rsidR="008B292E">
        <w:t>transformation in C2C12 cells. The Kobe Journal of Medical Sciences,</w:t>
      </w:r>
      <w:r>
        <w:t xml:space="preserve"> </w:t>
      </w:r>
      <w:r w:rsidR="008B292E" w:rsidRPr="008B292E">
        <w:t>54(1):E46–54, 2008. PMID: 18772608.</w:t>
      </w:r>
      <w:r>
        <w:t xml:space="preserve"> </w:t>
      </w:r>
    </w:p>
    <w:p w14:paraId="4A55E1D7" w14:textId="40FE0B91" w:rsidR="008B292E" w:rsidRPr="008B292E" w:rsidRDefault="00B164AD" w:rsidP="00B904AA">
      <w:pPr>
        <w:pStyle w:val="BUBibliography"/>
        <w:ind w:left="360" w:hanging="360"/>
      </w:pPr>
      <w:r>
        <w:t xml:space="preserve"> [</w:t>
      </w:r>
      <w:r w:rsidR="008B292E" w:rsidRPr="008B292E">
        <w:t xml:space="preserve">333] E. Resmini, B. Morte, E. Sorianello, E. Gallardo, N. de Luna, I. Illa, A. Zorzano, J. Bernal, and S. M. Webb. </w:t>
      </w:r>
      <w:r w:rsidR="008B292E">
        <w:t>Identification of novel GH-regulated genes in C2C12 cells. Hormone and metabolic research = Hormon- und Stoffwechselforschung = Hormones et métabolisme, 43(13):919–930, December 2011.</w:t>
      </w:r>
      <w:r>
        <w:t xml:space="preserve"> </w:t>
      </w:r>
    </w:p>
    <w:p w14:paraId="394B3525" w14:textId="23A53497" w:rsidR="008B292E" w:rsidRDefault="00B164AD" w:rsidP="00B904AA">
      <w:pPr>
        <w:pStyle w:val="BUBibliography"/>
        <w:ind w:left="360" w:hanging="360"/>
      </w:pPr>
      <w:r w:rsidRPr="00FC5FE3">
        <w:t xml:space="preserve"> [</w:t>
      </w:r>
      <w:r w:rsidR="008B292E" w:rsidRPr="00FC5FE3">
        <w:t>334] A. Sotiropoulos, M. Ohanna, C. Kedzia, R. K. Menon, J. J. Kopchick, P. A.</w:t>
      </w:r>
      <w:r w:rsidRPr="00FC5FE3">
        <w:t xml:space="preserve"> </w:t>
      </w:r>
      <w:r w:rsidR="008B292E">
        <w:t>Kelly, and M. Pende. Growth hormone promotes skeletal muscle cell fusion independent of insulin-like growth factor 1 up-regulation. Proceedings of the National Academy of Sciences of the United States of America, 103(19):7315–7320, May 2006. PMID: 16670201.</w:t>
      </w:r>
      <w:r>
        <w:t xml:space="preserve"> </w:t>
      </w:r>
    </w:p>
    <w:p w14:paraId="1E995999" w14:textId="7918BD2A" w:rsidR="008B292E" w:rsidRDefault="00B164AD" w:rsidP="00B904AA">
      <w:pPr>
        <w:pStyle w:val="BUBibliography"/>
        <w:ind w:left="360" w:hanging="360"/>
      </w:pPr>
      <w:r>
        <w:t xml:space="preserve"> [</w:t>
      </w:r>
      <w:r w:rsidR="008B292E">
        <w:t>335] F. Lupu, J. D. Terwilliger, K. Lee, G. V. Segre, and A. Efstratiadis. Roles of growth hormone and insulin-like growth factor 1 in mouse postnatal growth. Developmental Biology, 229(1):141–162, January 2001. PMID: 11133160.</w:t>
      </w:r>
      <w:r>
        <w:t xml:space="preserve"> </w:t>
      </w:r>
    </w:p>
    <w:p w14:paraId="2EE443A1" w14:textId="7D4193A5" w:rsidR="008B292E" w:rsidRDefault="00B164AD" w:rsidP="00B904AA">
      <w:pPr>
        <w:pStyle w:val="BUBibliography"/>
        <w:ind w:left="360" w:hanging="360"/>
      </w:pPr>
      <w:r>
        <w:t xml:space="preserve"> [</w:t>
      </w:r>
      <w:r w:rsidR="008B292E">
        <w:t>336] M. Mastropasqua, G. Spagna, V. Baldini, I. Tedesco, and A. Paggi.</w:t>
      </w:r>
      <w:r>
        <w:t xml:space="preserve"> </w:t>
      </w:r>
      <w:r w:rsidR="008B292E">
        <w:t>Hoffman’s syndrome: muscle stiffness, pseudohypertrophy and hypothyroidism. Hormone Research, 59(2):105–108, 2003. PMID: 12589116.</w:t>
      </w:r>
      <w:r>
        <w:t xml:space="preserve"> </w:t>
      </w:r>
    </w:p>
    <w:p w14:paraId="102CF8A1" w14:textId="7F5B0649" w:rsidR="008B292E" w:rsidRDefault="00B164AD" w:rsidP="00B904AA">
      <w:pPr>
        <w:pStyle w:val="BUBibliography"/>
        <w:ind w:left="360" w:hanging="360"/>
      </w:pPr>
      <w:r>
        <w:t xml:space="preserve"> [</w:t>
      </w:r>
      <w:r w:rsidR="008B292E">
        <w:t>337] A. J. Garber. Effects of parathyroid hormone on skeletal muscle protein and amino acid metabolism in the rat. Journal of Clinical Investigation, 71(6):1806–1821, June 1983. PMID: 6306055.</w:t>
      </w:r>
      <w:r>
        <w:t xml:space="preserve"> </w:t>
      </w:r>
    </w:p>
    <w:p w14:paraId="15A4CFBE" w14:textId="46CF8F22" w:rsidR="008B292E" w:rsidRDefault="00B164AD" w:rsidP="00B904AA">
      <w:pPr>
        <w:pStyle w:val="BUBibliography"/>
        <w:ind w:left="360" w:hanging="360"/>
      </w:pPr>
      <w:r>
        <w:t xml:space="preserve"> [</w:t>
      </w:r>
      <w:r w:rsidR="008B292E">
        <w:t xml:space="preserve">338] I. M. Olfert, R. A. Howlett, K. Tang, N. D. Dalton, Y. Gu, K. L. Peterson, P. D. Wagner, and E. C. Breen. Muscle-specific VEGF deficiency greatly reduces exercise </w:t>
      </w:r>
      <w:r w:rsidR="008B292E">
        <w:lastRenderedPageBreak/>
        <w:t>endurance in mice. The Journal of Physiology, 587(Pt</w:t>
      </w:r>
      <w:r>
        <w:t xml:space="preserve"> </w:t>
      </w:r>
      <w:r w:rsidR="008B292E">
        <w:t>8):1755–1767, April 2009. PMID: 19237429.</w:t>
      </w:r>
      <w:r>
        <w:t xml:space="preserve"> </w:t>
      </w:r>
    </w:p>
    <w:p w14:paraId="00F1AA1C" w14:textId="50118840" w:rsidR="008B292E" w:rsidRDefault="00B164AD" w:rsidP="00B904AA">
      <w:pPr>
        <w:pStyle w:val="BUBibliography"/>
        <w:ind w:left="360" w:hanging="360"/>
      </w:pPr>
      <w:r>
        <w:t xml:space="preserve"> [</w:t>
      </w:r>
      <w:r w:rsidR="008B292E">
        <w:t xml:space="preserve">339] N. Arsic, S. Zacchigna, L. Zentilin, G. Ramirez-Correa, L. Pattarini, A. Salvi, G. Sinagra, and M. Giacca. Vascular endothelial growth factor stimulates skeletal muscle regeneration </w:t>
      </w:r>
      <w:r w:rsidR="00FC5FE3" w:rsidRPr="00FC5FE3">
        <w:rPr>
          <w:i/>
        </w:rPr>
        <w:t>in vivo</w:t>
      </w:r>
      <w:r w:rsidR="008B292E">
        <w:t xml:space="preserve">. Molecular Therapy: The Journal of the American Society of Gene Therapy, 10(5):844–854, November 2004. PMID: 15509502. </w:t>
      </w:r>
    </w:p>
    <w:p w14:paraId="6D232AA5" w14:textId="12A0E0D5" w:rsidR="008B292E" w:rsidRDefault="00B164AD" w:rsidP="00B904AA">
      <w:pPr>
        <w:pStyle w:val="BUBibliography"/>
        <w:ind w:left="360" w:hanging="360"/>
      </w:pPr>
      <w:r>
        <w:t xml:space="preserve"> [</w:t>
      </w:r>
      <w:r w:rsidR="008B292E">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62DDC272" w:rsidR="008B292E" w:rsidRDefault="00B164AD" w:rsidP="00B904AA">
      <w:pPr>
        <w:pStyle w:val="BUBibliography"/>
        <w:ind w:left="360" w:hanging="360"/>
      </w:pPr>
      <w:r>
        <w:t xml:space="preserve"> [</w:t>
      </w:r>
      <w:r w:rsidR="008B292E">
        <w:t>341] C. C. de Theije, R. C. J. Langen, W. H. Lamers, H. R. Gosker, A. M. W. J.</w:t>
      </w:r>
      <w:r>
        <w:t xml:space="preserve"> </w:t>
      </w:r>
      <w:r w:rsidR="008B292E">
        <w:t>Schols, and S. E. Köhler. Differential sensitivity of oxidative and glycolytic muscles to hypoxia-induced muscle atrophy. Journal of Applied Physiology (Bethesda, Md.: 1985), 118(2):200–211, January 2015. PMID: 25429096.</w:t>
      </w:r>
      <w:r>
        <w:t xml:space="preserve"> </w:t>
      </w:r>
    </w:p>
    <w:p w14:paraId="10A5A583" w14:textId="0AEBE8A1" w:rsidR="008B292E" w:rsidRDefault="00B164AD" w:rsidP="00B904AA">
      <w:pPr>
        <w:pStyle w:val="BUBibliography"/>
        <w:ind w:left="360" w:hanging="360"/>
      </w:pPr>
      <w:r>
        <w:t xml:space="preserve"> [</w:t>
      </w:r>
      <w:r w:rsidR="008B292E">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00E3C4F5" w:rsidR="008B292E" w:rsidRDefault="00B164AD" w:rsidP="00B904AA">
      <w:pPr>
        <w:pStyle w:val="BUBibliography"/>
        <w:ind w:left="360" w:hanging="360"/>
      </w:pPr>
      <w:r>
        <w:t xml:space="preserve"> [</w:t>
      </w:r>
      <w:r w:rsidR="008B292E">
        <w:t>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w:t>
      </w:r>
      <w:r>
        <w:t xml:space="preserve"> </w:t>
      </w:r>
    </w:p>
    <w:p w14:paraId="31B97751" w14:textId="202F2490" w:rsidR="008B292E" w:rsidRDefault="00B164AD" w:rsidP="00B904AA">
      <w:pPr>
        <w:pStyle w:val="BUBibliography"/>
        <w:ind w:left="360" w:hanging="360"/>
      </w:pPr>
      <w:r>
        <w:t xml:space="preserve"> [</w:t>
      </w:r>
      <w:r w:rsidR="008B292E">
        <w:t>344] G. C. Rowe, C. Jang, I. S. Patten, and Z. Arany. PGC-1beta regulates</w:t>
      </w:r>
      <w:r>
        <w:t xml:space="preserve"> </w:t>
      </w:r>
      <w:r w:rsidR="008B292E">
        <w:t>angiogenesis in skeletal muscle. American journal of physiology. Endocrinology and metabolism, 301(1):E155–163, July 2011. PMID: 21364124.</w:t>
      </w:r>
      <w:r>
        <w:t xml:space="preserve"> </w:t>
      </w:r>
    </w:p>
    <w:p w14:paraId="3DF53D64" w14:textId="28CCA41A" w:rsidR="008B292E" w:rsidRDefault="00B164AD" w:rsidP="00B904AA">
      <w:pPr>
        <w:pStyle w:val="BUBibliography"/>
        <w:ind w:left="360" w:hanging="360"/>
      </w:pPr>
      <w:r>
        <w:t xml:space="preserve"> [</w:t>
      </w:r>
      <w:r w:rsidR="008B292E">
        <w:t>345] J. Lin, H. Wu, P. T. Tarr, C.-Y. Zhang, Z. Wu, O. Boss, L. F. Michael,</w:t>
      </w:r>
      <w:r>
        <w:t xml:space="preserve"> </w:t>
      </w:r>
      <w:r w:rsidR="008B292E">
        <w:t xml:space="preserve">P. Puigserver, E. Isotani, E. N. Olson, B. B. Lowell, R. Bassel-Duby, and B. M. Spiegelman. Transcriptional co-activator PGC-1 alpha drives the formation of slow-twitch muscle fibres. 418(6899):797–801, August 2002. PMID: 12181572. </w:t>
      </w:r>
    </w:p>
    <w:p w14:paraId="57B31335" w14:textId="6398E819" w:rsidR="008B292E" w:rsidRDefault="00B164AD" w:rsidP="00B904AA">
      <w:pPr>
        <w:pStyle w:val="BUBibliography"/>
        <w:ind w:left="360" w:hanging="360"/>
      </w:pPr>
      <w:r>
        <w:t xml:space="preserve"> [</w:t>
      </w:r>
      <w:r w:rsidR="008B292E">
        <w:t>346] J. Waltenberger, L. Claesson-Welsh, A. Siegbahn, M. Shibuya, and C. H.</w:t>
      </w:r>
      <w:r>
        <w:t xml:space="preserve"> </w:t>
      </w:r>
      <w:r w:rsidR="008B292E">
        <w:t xml:space="preserve">Heldin. Different signal transduction properties of KDR and Flt1, two receptors for vascular endothelial growth factor. The Journal of Biological Chemistry, 269(43):26988–26995, October 1994. PMID: 7929439. </w:t>
      </w:r>
    </w:p>
    <w:p w14:paraId="5D35B592" w14:textId="18EC0391" w:rsidR="008B292E" w:rsidRDefault="00B164AD" w:rsidP="00B904AA">
      <w:pPr>
        <w:pStyle w:val="BUBibliography"/>
        <w:ind w:left="360" w:hanging="360"/>
      </w:pPr>
      <w:r>
        <w:lastRenderedPageBreak/>
        <w:t xml:space="preserve"> [</w:t>
      </w:r>
      <w:r w:rsidR="008B292E">
        <w:t>347] L. Seetharam, N. Gotoh, Y. Maru, G. Neufeld, S. Yamaguchi, and</w:t>
      </w:r>
      <w:r>
        <w:t xml:space="preserve"> </w:t>
      </w:r>
      <w:r w:rsidR="008B292E">
        <w:t xml:space="preserve">M. Shibuya. A unique signal transduction from FLT tyrosine kinase, a receptor for vascular endothelial growth factor VEGF. 10(1):135–147, January 1995. PMID: 7824266. </w:t>
      </w:r>
    </w:p>
    <w:p w14:paraId="6B6F4BCA" w14:textId="733BE508" w:rsidR="008B292E" w:rsidRDefault="00B164AD" w:rsidP="00B904AA">
      <w:pPr>
        <w:pStyle w:val="BUBibliography"/>
        <w:ind w:left="360" w:hanging="360"/>
      </w:pPr>
      <w:r>
        <w:t xml:space="preserve"> [</w:t>
      </w:r>
      <w:r w:rsidR="008B292E">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22BB14D2" w:rsidR="008B292E" w:rsidRDefault="00B164AD" w:rsidP="00B904AA">
      <w:pPr>
        <w:pStyle w:val="BUBibliography"/>
        <w:ind w:left="360" w:hanging="360"/>
      </w:pPr>
      <w:r>
        <w:t xml:space="preserve"> [</w:t>
      </w:r>
      <w:r w:rsidR="008B292E">
        <w:t>349] E. I. Korpelainen, M. Kärkkäinen, Y. Gunji, M. Vikkula, and K. Alitalo.</w:t>
      </w:r>
      <w:r>
        <w:t xml:space="preserve"> </w:t>
      </w:r>
      <w:r w:rsidR="008B292E">
        <w:t xml:space="preserve">Endothelial receptor tyrosine kinases activate the STAT signaling pathway: mutant Tie-2 causing venous malformations signals a distinct STAT activation response. 18(1):1–8, January 1999. PMID: 9926914. </w:t>
      </w:r>
    </w:p>
    <w:p w14:paraId="17AB99E7" w14:textId="7DDC8DBD" w:rsidR="008B292E" w:rsidRDefault="00B164AD" w:rsidP="00B904AA">
      <w:pPr>
        <w:pStyle w:val="BUBibliography"/>
        <w:ind w:left="360" w:hanging="360"/>
      </w:pPr>
      <w:r>
        <w:t xml:space="preserve"> [</w:t>
      </w:r>
      <w:r w:rsidR="008B292E">
        <w:t>350] T. M. O’Connor and C. R. Wyttenbach. Cell death in the embryonic chick</w:t>
      </w:r>
      <w:r>
        <w:t xml:space="preserve"> </w:t>
      </w:r>
      <w:r w:rsidR="008B292E">
        <w:t xml:space="preserve">spinal cord. The Journal of Cell Biology, 60(2):448–459, February 1974. PMID: 4855905. </w:t>
      </w:r>
    </w:p>
    <w:p w14:paraId="17F565FD" w14:textId="1AD05A7B" w:rsidR="008B292E" w:rsidRDefault="00B164AD" w:rsidP="00B904AA">
      <w:pPr>
        <w:pStyle w:val="BUBibliography"/>
        <w:ind w:left="360" w:hanging="360"/>
      </w:pPr>
      <w:r>
        <w:t xml:space="preserve"> [</w:t>
      </w:r>
      <w:r w:rsidR="008B292E">
        <w:t>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w:t>
      </w:r>
      <w:r>
        <w:t xml:space="preserve"> </w:t>
      </w:r>
    </w:p>
    <w:p w14:paraId="2E71A88E" w14:textId="563A513C" w:rsidR="008B292E" w:rsidRDefault="00B164AD" w:rsidP="00B904AA">
      <w:pPr>
        <w:pStyle w:val="BUBibliography"/>
        <w:ind w:left="360" w:hanging="360"/>
      </w:pPr>
      <w:r>
        <w:t xml:space="preserve"> [</w:t>
      </w:r>
      <w:r w:rsidR="008B292E">
        <w:t xml:space="preserve">352] A. Burls, K. Subramaniam, M. B. Lowrie, and G. Vrbová. Absence of nerve - muscle interaction influences the survival of developing motoneurons. The European Journal of Neuroscience, 3(3):216–221, 1991. PMID: 12106198. </w:t>
      </w:r>
    </w:p>
    <w:p w14:paraId="568F7416" w14:textId="1C684432" w:rsidR="008B292E" w:rsidRDefault="00B164AD" w:rsidP="00B904AA">
      <w:pPr>
        <w:pStyle w:val="BUBibliography"/>
        <w:ind w:left="360" w:hanging="360"/>
      </w:pPr>
      <w:r>
        <w:t xml:space="preserve"> [</w:t>
      </w:r>
      <w:r w:rsidR="008B292E">
        <w:t>353] M. Kuno. Target dependence of motoneuronal survival: the current status.</w:t>
      </w:r>
      <w:r>
        <w:t xml:space="preserve"> </w:t>
      </w:r>
      <w:r w:rsidR="008B292E">
        <w:t xml:space="preserve">Neuroscience Research, 9(3):155–172, December 1990. PMID: 1963675. </w:t>
      </w:r>
    </w:p>
    <w:p w14:paraId="76EF8744" w14:textId="0DB6B1C8" w:rsidR="008B292E" w:rsidRDefault="00B164AD" w:rsidP="00B904AA">
      <w:pPr>
        <w:pStyle w:val="BUBibliography"/>
        <w:ind w:left="360" w:hanging="360"/>
      </w:pPr>
      <w:r>
        <w:t xml:space="preserve"> [</w:t>
      </w:r>
      <w:r w:rsidR="008B292E">
        <w:t>354] A. D. Grinnell. Dynamics of nerve-muscle interaction in developing and mature neuromuscular junctions. Physiological Reviews, 75(4):789–834,</w:t>
      </w:r>
      <w:r>
        <w:t xml:space="preserve"> </w:t>
      </w:r>
      <w:r w:rsidR="008B292E">
        <w:t>October 1995. PMID: 7480163.</w:t>
      </w:r>
      <w:r>
        <w:t xml:space="preserve"> </w:t>
      </w:r>
    </w:p>
    <w:p w14:paraId="33884682" w14:textId="2CCF0253" w:rsidR="008B292E" w:rsidRDefault="00B164AD" w:rsidP="00B904AA">
      <w:pPr>
        <w:pStyle w:val="BUBibliography"/>
        <w:ind w:left="360" w:hanging="360"/>
      </w:pPr>
      <w:r>
        <w:t xml:space="preserve"> [</w:t>
      </w:r>
      <w:r w:rsidR="008B292E">
        <w:t xml:space="preserve">355] M. Gonzalez-Freire, R. de Cabo, S. A. Studenski, and L. Ferrucci. The neuromuscular junction: aging at the crossroad between nerves and muscle. Frontiers in Aging Neuroscience, 6, August 2014. PMID: 25157231. </w:t>
      </w:r>
    </w:p>
    <w:p w14:paraId="78C7F0DC" w14:textId="13D5C326" w:rsidR="008B292E" w:rsidRDefault="00B164AD" w:rsidP="00B904AA">
      <w:pPr>
        <w:pStyle w:val="BUBibliography"/>
        <w:ind w:left="360" w:hanging="360"/>
      </w:pPr>
      <w:r>
        <w:t xml:space="preserve"> [</w:t>
      </w:r>
      <w:r w:rsidR="008B292E">
        <w:t>356] C. Serra, D. Lee, N. L. Sandor, G. Toraldo, H. Jang, R. Jasuja, and S. Bhasin. Characterization of the neuromuscular junction in castrated</w:t>
      </w:r>
      <w:r>
        <w:t xml:space="preserve"> </w:t>
      </w:r>
      <w:r w:rsidR="008B292E">
        <w:t>male mice. San Francisco, June 2013.</w:t>
      </w:r>
      <w:r>
        <w:t xml:space="preserve"> </w:t>
      </w:r>
    </w:p>
    <w:p w14:paraId="2EBBD9F9" w14:textId="0DA9AB39" w:rsidR="008B292E" w:rsidRDefault="00B164AD" w:rsidP="00B904AA">
      <w:pPr>
        <w:pStyle w:val="BUBibliography"/>
        <w:ind w:left="360" w:hanging="360"/>
      </w:pPr>
      <w:r>
        <w:t xml:space="preserve"> [</w:t>
      </w:r>
      <w:r w:rsidR="008B292E">
        <w:t>357] H. Nishimune, J. A. Stanford, and Y. Mori. Role of exercise in maintaining the integrity of the neuromuscular junction. Muscle &amp; nerve, 49(3):315–324, March 2014. PMID: 24122772.</w:t>
      </w:r>
      <w:r>
        <w:t xml:space="preserve"> </w:t>
      </w:r>
    </w:p>
    <w:p w14:paraId="6BE563B3" w14:textId="736FBCBD" w:rsidR="008B292E" w:rsidRDefault="00B164AD" w:rsidP="00B904AA">
      <w:pPr>
        <w:pStyle w:val="BUBibliography"/>
        <w:ind w:left="360" w:hanging="360"/>
      </w:pPr>
      <w:r>
        <w:lastRenderedPageBreak/>
        <w:t xml:space="preserve"> [</w:t>
      </w:r>
      <w:r w:rsidR="008B292E">
        <w:t>358] P. J. Apel, J. Jun, M. Callahan, C. N. Northam, T. B. Alton, W. E. Sonntag, and Z. Li. Effect of locally delivered IGF-1 on nerve regeneration during</w:t>
      </w:r>
      <w:r>
        <w:t xml:space="preserve"> </w:t>
      </w:r>
      <w:r w:rsidR="008B292E">
        <w:t xml:space="preserve">aging: an experimental study in rats. Muscle &amp; nerve, 41(3):335–341, March 2010. PMID: 19802878. </w:t>
      </w:r>
    </w:p>
    <w:p w14:paraId="1C04EFAA" w14:textId="411DD9BC" w:rsidR="008B292E" w:rsidRDefault="00B164AD" w:rsidP="00B904AA">
      <w:pPr>
        <w:pStyle w:val="BUBibliography"/>
        <w:ind w:left="360" w:hanging="360"/>
      </w:pPr>
      <w:r>
        <w:t xml:space="preserve"> [</w:t>
      </w:r>
      <w:r w:rsidR="008B292E">
        <w:t>359] R. Thijs, N. Notermans, J. Wokke, Y. van der Graaf, and J. van Gijn.</w:t>
      </w:r>
      <w:r>
        <w:t xml:space="preserve"> </w:t>
      </w:r>
      <w:r w:rsidR="008B292E">
        <w:t>Distribution of muscle weakness of central and peripheral origin. Journal of Neurology, Neurosurgery, and Psychiatry, 65(5):794–796, November 1998. PMID: 9810962.</w:t>
      </w:r>
      <w:r>
        <w:t xml:space="preserve"> </w:t>
      </w:r>
    </w:p>
    <w:p w14:paraId="21BC05A5" w14:textId="2070602A" w:rsidR="008B292E" w:rsidRDefault="00B164AD" w:rsidP="00B904AA">
      <w:pPr>
        <w:pStyle w:val="BUBibliography"/>
        <w:ind w:left="360" w:hanging="360"/>
      </w:pPr>
      <w:r>
        <w:t xml:space="preserve"> [</w:t>
      </w:r>
      <w:r w:rsidR="008B292E">
        <w:t>360] D. Purves, G. J. Augustine, D. Fitzpatrick, L. C. Katz, A.-S. LaMantia, J. O.</w:t>
      </w:r>
      <w:r>
        <w:t xml:space="preserve"> </w:t>
      </w:r>
      <w:r w:rsidR="008B292E">
        <w:t xml:space="preserve">McNamara, and S. M. Williams. Damage to descending motor pathways: the upper motor neuron syndrome. Sinauer Associates, Inc., Sunderland, United States, 2 edition, 2001. </w:t>
      </w:r>
    </w:p>
    <w:p w14:paraId="548A6520" w14:textId="5581FA11" w:rsidR="008B292E" w:rsidRDefault="00B164AD" w:rsidP="00B904AA">
      <w:pPr>
        <w:pStyle w:val="BUBibliography"/>
        <w:ind w:left="360" w:hanging="360"/>
      </w:pPr>
      <w:r>
        <w:t xml:space="preserve"> [</w:t>
      </w:r>
      <w:r w:rsidR="008B292E">
        <w:t>361] R. W. Jackman and S. C. Kandarian. The molecular basis of skeletal muscle atrophy. American Journal of Physiology. Cell Physiology, 287(4):C834–843, October 2004. PMID: 15355854.</w:t>
      </w:r>
      <w:r>
        <w:t xml:space="preserve"> </w:t>
      </w:r>
    </w:p>
    <w:p w14:paraId="5B709A6E" w14:textId="3B31E6BD" w:rsidR="008B292E" w:rsidRDefault="00B164AD" w:rsidP="00B904AA">
      <w:pPr>
        <w:pStyle w:val="BUBibliography"/>
        <w:ind w:left="360" w:hanging="360"/>
      </w:pPr>
      <w:r>
        <w:t xml:space="preserve"> [</w:t>
      </w:r>
      <w:r w:rsidR="008B292E">
        <w:t>362] A. J. Harris. Embryonic growth and innervation of rat skeletal muscles. I.</w:t>
      </w:r>
      <w:r>
        <w:t xml:space="preserve"> </w:t>
      </w:r>
      <w:r w:rsidR="008B292E">
        <w:t>Neural regulation of muscle fibre numbers. Philosophical Transactions of the Royal Society of London. Series B, Biological Sciences, 293(1065):257–277, July 1981. PMID: 6116248.</w:t>
      </w:r>
      <w:r>
        <w:t xml:space="preserve"> </w:t>
      </w:r>
    </w:p>
    <w:p w14:paraId="6E23E650" w14:textId="641E8081" w:rsidR="008B292E" w:rsidRDefault="00B164AD" w:rsidP="00B904AA">
      <w:pPr>
        <w:pStyle w:val="BUBibliography"/>
        <w:ind w:left="360" w:hanging="360"/>
      </w:pPr>
      <w:r>
        <w:t xml:space="preserve"> [</w:t>
      </w:r>
      <w:r w:rsidR="008B292E">
        <w:t>363] E. M. MacDonald, E. Andres-Mateos, R. Mejias, J. L. Simmers, R. Mi, J.-S.</w:t>
      </w:r>
      <w:r>
        <w:t xml:space="preserve"> </w:t>
      </w:r>
      <w:r w:rsidR="008B292E">
        <w:t>Park, S. Ying, A. Hoke, S.-J. Lee, and R. D. Cohn. Denervation atrophy is independent from Akt and mTOR activation and is not rescued by myostatin inhibition. Disease Models &amp; Mechanisms, 7(4):471–481, April 2014. PMID: 24504412.</w:t>
      </w:r>
      <w:r>
        <w:t xml:space="preserve"> </w:t>
      </w:r>
    </w:p>
    <w:p w14:paraId="5CFDBE5E" w14:textId="0D9C3F5E" w:rsidR="008B292E" w:rsidRDefault="00B164AD" w:rsidP="00B904AA">
      <w:pPr>
        <w:pStyle w:val="BUBibliography"/>
        <w:ind w:left="360" w:hanging="360"/>
      </w:pPr>
      <w:r>
        <w:t xml:space="preserve"> [</w:t>
      </w:r>
      <w:r w:rsidR="008B292E">
        <w:t xml:space="preserve">364] J. C. Bruusgaard and K. Gundersen. </w:t>
      </w:r>
      <w:r w:rsidR="00FC5FE3" w:rsidRPr="00FC5FE3">
        <w:rPr>
          <w:i/>
        </w:rPr>
        <w:t>In vivo</w:t>
      </w:r>
      <w:r w:rsidR="008B292E">
        <w:t xml:space="preserve"> time-lapse microscopy reveals no loss of murine myonuclei during weeks of muscle atrophy. The Journal of Clinical Investigation, 118(4):1450–1457, April 2008. PMID: 18317591. </w:t>
      </w:r>
    </w:p>
    <w:p w14:paraId="738E26D3" w14:textId="7D56D350" w:rsidR="008B292E" w:rsidRDefault="00B164AD" w:rsidP="00B904AA">
      <w:pPr>
        <w:pStyle w:val="BUBibliography"/>
        <w:ind w:left="360" w:hanging="360"/>
      </w:pPr>
      <w:r>
        <w:t xml:space="preserve"> [</w:t>
      </w:r>
      <w:r w:rsidR="008B292E">
        <w:t>365] A. L. Goldberg. Protein turnover in skeletal muscle. II. Effects of</w:t>
      </w:r>
      <w:r>
        <w:t xml:space="preserve"> </w:t>
      </w:r>
      <w:r w:rsidR="008B292E">
        <w:t>denervation and cortisone on protein catabolism in skeletal muscle. The</w:t>
      </w:r>
      <w:r>
        <w:t xml:space="preserve"> </w:t>
      </w:r>
      <w:r w:rsidR="008B292E">
        <w:t>Journal of Biological Chemistry, 244(12):3223–3229, June 1969. PMID:</w:t>
      </w:r>
      <w:r>
        <w:t xml:space="preserve"> </w:t>
      </w:r>
      <w:r w:rsidR="008B292E">
        <w:t>5792658.</w:t>
      </w:r>
      <w:r>
        <w:t xml:space="preserve"> </w:t>
      </w:r>
    </w:p>
    <w:p w14:paraId="1D1A8120" w14:textId="7A4DEEF2" w:rsidR="008B292E" w:rsidRDefault="00B164AD" w:rsidP="00B904AA">
      <w:pPr>
        <w:pStyle w:val="BUBibliography"/>
        <w:ind w:left="360" w:hanging="360"/>
      </w:pPr>
      <w:r>
        <w:t xml:space="preserve"> [</w:t>
      </w:r>
      <w:r w:rsidR="008B292E">
        <w:t>366] K. Furuno, M. N. Goodman, and A. L. Goldberg. Role of different proteolytic systems in the degradation of muscle proteins during denervation atrophy. The Journal of Biological Chemistry, 265(15):8550–8557, May 1990. PMID: 2187867.</w:t>
      </w:r>
      <w:r>
        <w:t xml:space="preserve"> </w:t>
      </w:r>
    </w:p>
    <w:p w14:paraId="7C452D74" w14:textId="6BFAF967" w:rsidR="008B292E" w:rsidRDefault="00B164AD" w:rsidP="00B904AA">
      <w:pPr>
        <w:pStyle w:val="BUBibliography"/>
        <w:ind w:left="360" w:hanging="360"/>
      </w:pPr>
      <w:r>
        <w:t xml:space="preserve"> [</w:t>
      </w:r>
      <w:r w:rsidR="008B292E">
        <w:t>367] B. C. Beehler, P. G. Sleph, L. Benmassaoud, and G. J. Grover. Reduction of skeletal muscle atrophy by a proteasome inhibitor in a rat model of denervation. Experimental Biology and Medicine (Maywood, N.J.), 231(3):335–341, March 2006. PMID: 16514182.</w:t>
      </w:r>
      <w:r>
        <w:t xml:space="preserve"> </w:t>
      </w:r>
    </w:p>
    <w:p w14:paraId="03347E73" w14:textId="283DF666" w:rsidR="008B292E" w:rsidRDefault="00B164AD" w:rsidP="00B904AA">
      <w:pPr>
        <w:pStyle w:val="BUBibliography"/>
        <w:ind w:left="360" w:hanging="360"/>
      </w:pPr>
      <w:r>
        <w:lastRenderedPageBreak/>
        <w:t xml:space="preserve"> [</w:t>
      </w:r>
      <w:r w:rsidR="008B292E">
        <w:t>368] A. V. Gomes, D. S. Waddell, R. Siu, M. Stein, S. Dewey, J. D. Furlow, and</w:t>
      </w:r>
      <w:r>
        <w:t xml:space="preserve"> </w:t>
      </w:r>
      <w:r w:rsidR="008B292E">
        <w:t>S. C. Bodine. Upregulation of proteasome activity in muscle RING finger</w:t>
      </w:r>
      <w:r>
        <w:t xml:space="preserve"> </w:t>
      </w:r>
      <w:r w:rsidR="008B292E">
        <w:t xml:space="preserve">1-null mice following denervation. The FASEB Journal, 26(7):2986–2999, July 2012. PMID: 22508689. </w:t>
      </w:r>
    </w:p>
    <w:p w14:paraId="45ACFC91" w14:textId="7D62404A" w:rsidR="008B292E" w:rsidRDefault="00B164AD" w:rsidP="00B904AA">
      <w:pPr>
        <w:pStyle w:val="BUBibliography"/>
        <w:ind w:left="360" w:hanging="360"/>
      </w:pPr>
      <w:r>
        <w:t xml:space="preserve"> [</w:t>
      </w:r>
      <w:r w:rsidR="008B292E">
        <w:t>369] R. Medina, S. S. Wing, and A. L. Goldberg. Increase in levels of polyubiquitin and proteasome mRNA in skeletal muscle during starvation and denervation atrophy. Biochemical Journal, 307(Pt 3):631–637, May 1995. PMID: 7741690.</w:t>
      </w:r>
      <w:r>
        <w:t xml:space="preserve"> </w:t>
      </w:r>
    </w:p>
    <w:p w14:paraId="280260FB" w14:textId="6C884AEF" w:rsidR="008B292E" w:rsidRDefault="00B164AD" w:rsidP="00B904AA">
      <w:pPr>
        <w:pStyle w:val="BUBibliography"/>
        <w:ind w:left="360" w:hanging="360"/>
      </w:pPr>
      <w:r>
        <w:t xml:space="preserve"> [</w:t>
      </w:r>
      <w:r w:rsidR="008B292E">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1510E00B" w:rsidR="008B292E" w:rsidRDefault="00B164AD" w:rsidP="00B904AA">
      <w:pPr>
        <w:pStyle w:val="BUBibliography"/>
        <w:ind w:left="360" w:hanging="360"/>
      </w:pPr>
      <w:r>
        <w:t xml:space="preserve"> [</w:t>
      </w:r>
      <w:r w:rsidR="008B292E">
        <w:t>371] V. Moresi, A. H. Williams, E. Meadows, J. M. Flynn, M. J. Potthoff, J. McAnally, J. M. Shelton, J. Backs, W. H. Klein, J. A. Richardson, R. Bassel-Duby, and E. N. Olson. Myogenin and class II HDACs control</w:t>
      </w:r>
      <w:r>
        <w:t xml:space="preserve"> </w:t>
      </w:r>
      <w:r w:rsidR="008B292E">
        <w:t xml:space="preserve">neurogenic muscle atrophy by inducing E3 ubiquitin ligases. 143(1):35–45, October 2010. PMID: 20887891. </w:t>
      </w:r>
    </w:p>
    <w:p w14:paraId="030292B2" w14:textId="17B75EB9" w:rsidR="008B292E" w:rsidRDefault="00B164AD" w:rsidP="00B904AA">
      <w:pPr>
        <w:pStyle w:val="BUBibliography"/>
        <w:ind w:left="360" w:hanging="360"/>
      </w:pPr>
      <w:r>
        <w:t xml:space="preserve"> [</w:t>
      </w:r>
      <w:r w:rsidR="008B292E">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1C8A5ABD" w:rsidR="008B292E" w:rsidRDefault="00B164AD" w:rsidP="00B904AA">
      <w:pPr>
        <w:pStyle w:val="BUBibliography"/>
        <w:ind w:left="360" w:hanging="360"/>
      </w:pPr>
      <w:r>
        <w:t xml:space="preserve"> [</w:t>
      </w:r>
      <w:r w:rsidR="008B292E">
        <w:t xml:space="preserve">373] P. C. D. Macpherson, X. Wang, and D. Goldman. Myogenin regulates denervation-dependent muscle atrophy in mouse soleus muscle. Journal of cellular biochemistry, 112(8):2149–2159, August 2011. PMID: 21465538. </w:t>
      </w:r>
    </w:p>
    <w:p w14:paraId="45B66D88" w14:textId="06FF8ADE" w:rsidR="008B292E" w:rsidRDefault="00B164AD" w:rsidP="00B904AA">
      <w:pPr>
        <w:pStyle w:val="BUBibliography"/>
        <w:ind w:left="360" w:hanging="360"/>
      </w:pPr>
      <w:r>
        <w:t xml:space="preserve"> [</w:t>
      </w:r>
      <w:r w:rsidR="008B292E">
        <w:t>374] H. Tang, P. Macpherson, M. Marvin, E. Meadows, W. H. Klein, X.-J. Yang, and D. Goldman. A histone deacetylase 4/myogenin positive feedback loop coordinates denervation-dependent gene induction and suppression. Molecular Biology of the Cell, 20(4):1120–1131, February 2009. PMID: 19109424.</w:t>
      </w:r>
      <w:r>
        <w:t xml:space="preserve"> </w:t>
      </w:r>
    </w:p>
    <w:p w14:paraId="62F72D2C" w14:textId="7A59171C" w:rsidR="008B292E" w:rsidRDefault="00B164AD" w:rsidP="00B904AA">
      <w:pPr>
        <w:pStyle w:val="BUBibliography"/>
        <w:ind w:left="360" w:hanging="360"/>
      </w:pPr>
      <w:r>
        <w:t xml:space="preserve"> [</w:t>
      </w:r>
      <w:r w:rsidR="008B292E">
        <w:t>375] S. C. Bodine, T. N. Stitt, M. Gonzalez, W. O. Kline, G. L. Stover,</w:t>
      </w:r>
      <w:r>
        <w:t xml:space="preserve"> </w:t>
      </w:r>
      <w:r w:rsidR="008B292E">
        <w:t xml:space="preserve">R. Bauerlein, E. Zlotchenko, A. Scrimgeour, J. C. Lawrence, D. J. Glass, and G. D. Yancopoulos. Akt/mTOR pathway is a crucial regulator of skeletal muscle hypertrophy and can prevent muscle atrophy </w:t>
      </w:r>
      <w:r w:rsidR="00FC5FE3" w:rsidRPr="00FC5FE3">
        <w:rPr>
          <w:i/>
        </w:rPr>
        <w:t>in vivo</w:t>
      </w:r>
      <w:r w:rsidR="008B292E">
        <w:t xml:space="preserve">. Nature Cell Biology, 3(11):1014–1019, November 2001. PMID: 11715023. </w:t>
      </w:r>
    </w:p>
    <w:p w14:paraId="5A6C020F" w14:textId="5E51EF56" w:rsidR="008B292E" w:rsidRDefault="00B164AD" w:rsidP="00B904AA">
      <w:pPr>
        <w:pStyle w:val="BUBibliography"/>
        <w:ind w:left="360" w:hanging="360"/>
      </w:pPr>
      <w:r>
        <w:t xml:space="preserve"> [</w:t>
      </w:r>
      <w:r w:rsidR="008B292E">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2F36D39F" w:rsidR="008B292E" w:rsidRDefault="00B164AD" w:rsidP="00B904AA">
      <w:pPr>
        <w:pStyle w:val="BUBibliography"/>
        <w:ind w:left="360" w:hanging="360"/>
      </w:pPr>
      <w:r>
        <w:lastRenderedPageBreak/>
        <w:t xml:space="preserve"> [</w:t>
      </w:r>
      <w:r w:rsidR="008B292E">
        <w:t>377] S. Schiaffino, K. A. Dyar, S. Ciciliot, B. Blaauw, and M. Sandri. Mechanisms regulating skeletal muscle growth and atrophy. The FEBS journal,</w:t>
      </w:r>
      <w:r>
        <w:t xml:space="preserve"> </w:t>
      </w:r>
      <w:r w:rsidR="008B292E">
        <w:t>280(17):4294–4314, September 2013. PMID: 23517348.</w:t>
      </w:r>
      <w:r>
        <w:t xml:space="preserve"> </w:t>
      </w:r>
    </w:p>
    <w:p w14:paraId="2D7405CA" w14:textId="49DEAD94" w:rsidR="008B292E" w:rsidRDefault="00B164AD" w:rsidP="00B904AA">
      <w:pPr>
        <w:pStyle w:val="BUBibliography"/>
        <w:ind w:left="360" w:hanging="360"/>
      </w:pPr>
      <w:r>
        <w:t xml:space="preserve"> [</w:t>
      </w:r>
      <w:r w:rsidR="008B292E">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428552F" w:rsidR="008B292E" w:rsidRDefault="00B164AD" w:rsidP="00B904AA">
      <w:pPr>
        <w:pStyle w:val="BUBibliography"/>
        <w:ind w:left="360" w:hanging="360"/>
        <w:rPr>
          <w:lang w:val="it-IT"/>
        </w:rPr>
      </w:pPr>
      <w:r>
        <w:t xml:space="preserve"> [</w:t>
      </w:r>
      <w:r w:rsidR="008B292E">
        <w:t xml:space="preserve">379] J. Schwartz, L. Rath-Wolfson, D. Varon, E. Skutelsky, E. Gaton, and M. Wolman. Effects of various drugs on denervation changes in rat muscles. </w:t>
      </w:r>
      <w:r w:rsidR="008B292E" w:rsidRPr="008B292E">
        <w:rPr>
          <w:lang w:val="it-IT"/>
        </w:rPr>
        <w:t>Clinical Neuropathology, 9(6):305–309, December 1990. PMID:</w:t>
      </w:r>
      <w:r w:rsidR="008B292E">
        <w:rPr>
          <w:lang w:val="it-IT"/>
        </w:rPr>
        <w:t xml:space="preserve"> </w:t>
      </w:r>
      <w:r w:rsidR="008B292E" w:rsidRPr="008B292E">
        <w:rPr>
          <w:lang w:val="it-IT"/>
        </w:rPr>
        <w:t>2286023.</w:t>
      </w:r>
      <w:r>
        <w:rPr>
          <w:lang w:val="it-IT"/>
        </w:rPr>
        <w:t xml:space="preserve"> </w:t>
      </w:r>
    </w:p>
    <w:p w14:paraId="16974742" w14:textId="7D750507" w:rsidR="008B292E" w:rsidRDefault="00B164AD" w:rsidP="00B904AA">
      <w:pPr>
        <w:pStyle w:val="BUBibliography"/>
        <w:ind w:left="360" w:hanging="360"/>
      </w:pPr>
      <w:r>
        <w:rPr>
          <w:lang w:val="it-IT"/>
        </w:rPr>
        <w:t xml:space="preserve"> [</w:t>
      </w:r>
      <w:r w:rsidR="008B292E" w:rsidRPr="008B292E">
        <w:rPr>
          <w:lang w:val="it-IT"/>
        </w:rPr>
        <w:t>380] C. Mammucari, G. Milan, V. Romanello, E. Masiero, R. Rudolf,</w:t>
      </w:r>
      <w:r>
        <w:rPr>
          <w:lang w:val="it-IT"/>
        </w:rPr>
        <w:t xml:space="preserve"> </w:t>
      </w:r>
      <w:r w:rsidR="008B292E" w:rsidRPr="008B292E">
        <w:rPr>
          <w:lang w:val="it-IT"/>
        </w:rPr>
        <w:t xml:space="preserve">P. Del Piccolo, S. J. Burden, R. Di Lisi, C. Sandri, J. Zhao, A. L. Goldberg, S. Schiaffino, and M. Sandri. </w:t>
      </w:r>
      <w:r w:rsidR="008B292E">
        <w:t xml:space="preserve">FoxO3 controls autophagy in skeletal muscle </w:t>
      </w:r>
      <w:r w:rsidR="00FC5FE3" w:rsidRPr="00FC5FE3">
        <w:rPr>
          <w:i/>
        </w:rPr>
        <w:t>in vivo</w:t>
      </w:r>
      <w:r w:rsidR="008B292E">
        <w:t xml:space="preserve">. Cell metabolism, 6(6):458–471, December 2007. PMID: 18054315. </w:t>
      </w:r>
    </w:p>
    <w:p w14:paraId="32A5D07C" w14:textId="66623497" w:rsidR="008B292E" w:rsidRDefault="00B164AD" w:rsidP="00B904AA">
      <w:pPr>
        <w:pStyle w:val="BUBibliography"/>
        <w:ind w:left="360" w:hanging="360"/>
      </w:pPr>
      <w:r>
        <w:t xml:space="preserve"> [</w:t>
      </w:r>
      <w:r w:rsidR="008B292E">
        <w:t xml:space="preserve">381] J.-S. Ju, A. S. Varadhachary, S. E. Miller, and C. C. Weihl. Quantitation of “autophagic flux” in mature skeletal muscle. 6(7):929–935, October 2010. PMID: 20657169. </w:t>
      </w:r>
    </w:p>
    <w:p w14:paraId="0701A3A0" w14:textId="6D408654" w:rsidR="008B292E" w:rsidRDefault="00B164AD" w:rsidP="00B904AA">
      <w:pPr>
        <w:pStyle w:val="BUBibliography"/>
        <w:ind w:left="360" w:hanging="360"/>
      </w:pPr>
      <w:r>
        <w:t xml:space="preserve"> [</w:t>
      </w:r>
      <w:r w:rsidR="008B292E">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62A6C1BA" w:rsidR="008B292E" w:rsidRDefault="00B164AD" w:rsidP="00B904AA">
      <w:pPr>
        <w:pStyle w:val="BUBibliography"/>
        <w:ind w:left="360" w:hanging="360"/>
      </w:pPr>
      <w:r>
        <w:t xml:space="preserve"> [</w:t>
      </w:r>
      <w:r w:rsidR="008B292E">
        <w:t>383] S. K. Joshi, H. T. Kim, B. T. Feeley, and X. Liu. Differential</w:t>
      </w:r>
      <w:r>
        <w:t xml:space="preserve"> </w:t>
      </w:r>
      <w:r w:rsidR="008B292E">
        <w:t>ubiquitin-proteasome and autophagy signaling following rotator cuff tears and suprascapular nerve injury. Journal of orthopaedic research : official</w:t>
      </w:r>
      <w:r>
        <w:t xml:space="preserve"> </w:t>
      </w:r>
      <w:r w:rsidR="008B292E">
        <w:t xml:space="preserve">publication of the Orthopaedic Research Society, 32(1), January 2014. PMID: 24018537. </w:t>
      </w:r>
    </w:p>
    <w:p w14:paraId="12B9988F" w14:textId="09AA5383" w:rsidR="008B292E" w:rsidRDefault="00B164AD" w:rsidP="00B904AA">
      <w:pPr>
        <w:pStyle w:val="BUBibliography"/>
        <w:ind w:left="360" w:hanging="360"/>
      </w:pPr>
      <w:r>
        <w:t xml:space="preserve"> [</w:t>
      </w:r>
      <w:r w:rsidR="008B292E">
        <w:t>384] F. Muhlbacher, C. R. Kapadia, M. F. Colpoys, R. J. Smith, and D. W.</w:t>
      </w:r>
      <w:r>
        <w:t xml:space="preserve"> </w:t>
      </w:r>
      <w:r w:rsidR="008B292E">
        <w:t>Wilmore. Effects of glucocorticoids on glutamine metabolism in skeletal muscle. The American Journal of Physiology, 247(1 Pt 1):E75–83, July 1984. PMID: 6146264.</w:t>
      </w:r>
      <w:r>
        <w:t xml:space="preserve"> </w:t>
      </w:r>
    </w:p>
    <w:p w14:paraId="526B209D" w14:textId="422E6DB0" w:rsidR="008B292E" w:rsidRDefault="00B164AD" w:rsidP="00B904AA">
      <w:pPr>
        <w:pStyle w:val="BUBibliography"/>
        <w:ind w:left="360" w:hanging="360"/>
      </w:pPr>
      <w:r>
        <w:t xml:space="preserve"> [</w:t>
      </w:r>
      <w:r w:rsidR="008B292E">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04299877" w:rsidR="008B292E" w:rsidRDefault="00B164AD" w:rsidP="00B904AA">
      <w:pPr>
        <w:pStyle w:val="BUBibliography"/>
        <w:ind w:left="360" w:hanging="360"/>
      </w:pPr>
      <w:r>
        <w:t xml:space="preserve"> [</w:t>
      </w:r>
      <w:r w:rsidR="008B292E">
        <w:t>386] T. J. Corah, J. D. Tatum, J. B. Morgan, R. G. Mortimer, and G. C. Smith.</w:t>
      </w:r>
      <w:r>
        <w:t xml:space="preserve"> </w:t>
      </w:r>
      <w:r w:rsidR="008B292E">
        <w:t xml:space="preserve">Effects of a dexamethasone implant on deposition of intramuscular fat in genetically identical </w:t>
      </w:r>
      <w:r w:rsidR="008B292E">
        <w:lastRenderedPageBreak/>
        <w:t xml:space="preserve">cattle. Journal of Animal Science, 73(11):3310–3316, November 1995. PMID: 8586589. </w:t>
      </w:r>
    </w:p>
    <w:p w14:paraId="51D596BB" w14:textId="21C72F6D" w:rsidR="008B292E" w:rsidRDefault="00B164AD" w:rsidP="00B904AA">
      <w:pPr>
        <w:pStyle w:val="BUBibliography"/>
        <w:ind w:left="360" w:hanging="360"/>
      </w:pPr>
      <w:r>
        <w:t xml:space="preserve"> [</w:t>
      </w:r>
      <w:r w:rsidR="008B292E">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685952F3" w:rsidR="008B292E" w:rsidRDefault="00B164AD" w:rsidP="00B904AA">
      <w:pPr>
        <w:pStyle w:val="BUBibliography"/>
        <w:ind w:left="360" w:hanging="360"/>
        <w:rPr>
          <w:lang w:val="it-IT"/>
        </w:rPr>
      </w:pPr>
      <w:r>
        <w:t xml:space="preserve"> [</w:t>
      </w:r>
      <w:r w:rsidR="008B292E">
        <w:t xml:space="preserve">388] M. Rohdewald and H. Glasmacher. Über die antianabole Wirkung von Glucocorticoiden. I. Mitteilung: Untersuchungen am Skelettmuskel von Ratte und Maus. 28:49–56, November 1964. </w:t>
      </w:r>
      <w:r w:rsidR="008B292E" w:rsidRPr="008B292E">
        <w:rPr>
          <w:lang w:val="it-IT"/>
        </w:rPr>
        <w:t>PMID: 14238775.</w:t>
      </w:r>
      <w:r w:rsidR="008B292E">
        <w:rPr>
          <w:lang w:val="it-IT"/>
        </w:rPr>
        <w:t xml:space="preserve"> </w:t>
      </w:r>
    </w:p>
    <w:p w14:paraId="206A4A42" w14:textId="17494EFB" w:rsidR="008B292E" w:rsidRDefault="00B164AD" w:rsidP="00B904AA">
      <w:pPr>
        <w:pStyle w:val="BUBibliography"/>
        <w:ind w:left="360" w:hanging="360"/>
      </w:pPr>
      <w:r>
        <w:rPr>
          <w:lang w:val="it-IT"/>
        </w:rPr>
        <w:t xml:space="preserve"> [</w:t>
      </w:r>
      <w:r w:rsidR="008B292E" w:rsidRPr="008B292E">
        <w:rPr>
          <w:lang w:val="it-IT"/>
        </w:rPr>
        <w:t>389] A. O. P. Protzek, J. M. Costa-Júnior, L. F. Rezende, G. J. Santos, T. G.</w:t>
      </w:r>
      <w:r>
        <w:rPr>
          <w:lang w:val="it-IT"/>
        </w:rPr>
        <w:t xml:space="preserve"> </w:t>
      </w:r>
      <w:r w:rsidR="008B292E" w:rsidRPr="008B292E">
        <w:rPr>
          <w:lang w:val="it-IT"/>
        </w:rPr>
        <w:t xml:space="preserve">Araújo, J. F. Vettorazzi, F. Ortis, E. M. Carneiro, A. Rafacho, and A. C. Boschero. </w:t>
      </w:r>
      <w:r w:rsidR="008B292E">
        <w:t>Augmented beta-cell function and mass in glucocorticoid-treated rodents are associated with increased islet</w:t>
      </w:r>
      <w:r>
        <w:t xml:space="preserve"> </w:t>
      </w:r>
      <w:r w:rsidR="008B292E">
        <w:t>Ir-beta/AKT/mTOR and decreased AMPK/ACC and AS160 signaling.</w:t>
      </w:r>
      <w:r>
        <w:t xml:space="preserve"> </w:t>
      </w:r>
      <w:r w:rsidR="008B292E">
        <w:t xml:space="preserve">International Journal of Endocrinology, 2014, 2014. PMID: 25313308. </w:t>
      </w:r>
    </w:p>
    <w:p w14:paraId="21574708" w14:textId="4CDFCFF5" w:rsidR="008B292E" w:rsidRDefault="00B164AD" w:rsidP="00B904AA">
      <w:pPr>
        <w:pStyle w:val="BUBibliography"/>
        <w:ind w:left="360" w:hanging="360"/>
      </w:pPr>
      <w:r>
        <w:t xml:space="preserve"> [</w:t>
      </w:r>
      <w:r w:rsidR="008B292E">
        <w:t>390] M. L. Watson, L. M. Baehr, H. M. Reichardt, J. P. Tuckermann, S. C. Bodine, and J. D. Furlow. A cell-autonomous role for the glucocorticoid</w:t>
      </w:r>
      <w:r>
        <w:t xml:space="preserve"> </w:t>
      </w:r>
      <w:r w:rsidR="008B292E">
        <w:t xml:space="preserve">receptor in skeletal muscle atrophy induced by systemic glucocorticoid exposure. American journal of physiology. Endocrinology and metabolism, 302(10):E1210–1220, May 2012. PMID: 22354783. </w:t>
      </w:r>
    </w:p>
    <w:p w14:paraId="1BE4C3FE" w14:textId="30002D96" w:rsidR="008B292E" w:rsidRDefault="00B164AD" w:rsidP="00B904AA">
      <w:pPr>
        <w:pStyle w:val="BUBibliography"/>
        <w:ind w:left="360" w:hanging="360"/>
      </w:pPr>
      <w:r>
        <w:t xml:space="preserve"> [</w:t>
      </w:r>
      <w:r w:rsidR="008B292E">
        <w:t>391] D. Chen, M. R. Yang, L. N. Huang, Y. W. Qiu, and S. T. Li. Different magnitude of resistance to non-depolarizing muscle relaxants in dexamethasone-treated rat diaphragm associated with altered acetylcholine receptor expression. Genetics and molecular research: GMR,</w:t>
      </w:r>
      <w:r>
        <w:t xml:space="preserve"> </w:t>
      </w:r>
      <w:r w:rsidR="008B292E">
        <w:t>13(3):5892–5900, 2014. PMID: 25117347.</w:t>
      </w:r>
      <w:r>
        <w:t xml:space="preserve"> </w:t>
      </w:r>
    </w:p>
    <w:p w14:paraId="19034C60" w14:textId="1684ACEE" w:rsidR="008B292E" w:rsidRDefault="00B164AD" w:rsidP="00B904AA">
      <w:pPr>
        <w:pStyle w:val="BUBibliography"/>
        <w:ind w:left="360" w:hanging="360"/>
      </w:pPr>
      <w:r>
        <w:t xml:space="preserve"> [</w:t>
      </w:r>
      <w:r w:rsidR="008B292E">
        <w:t>392] Y. Dong, J. S. Pan, and L. Zhang. Myostatin suppression of Akirin1 mediates glucocorticoid-induced satellite cell dysfunction. PloS One, 8(3):e58554, 2013. PMID: 23516508.</w:t>
      </w:r>
      <w:r>
        <w:t xml:space="preserve"> </w:t>
      </w:r>
    </w:p>
    <w:p w14:paraId="0DCB0C2C" w14:textId="1EE87BAA" w:rsidR="008B292E" w:rsidRDefault="00B164AD" w:rsidP="00B904AA">
      <w:pPr>
        <w:pStyle w:val="BUBibliography"/>
        <w:ind w:left="360" w:hanging="360"/>
      </w:pPr>
      <w:r>
        <w:t xml:space="preserve"> [</w:t>
      </w:r>
      <w:r w:rsidR="008B292E">
        <w:t>393] F. Giorgino and R. J. Smith. Dexamethasone enhances insulin-like growth factor-I effects on skeletal muscle cell proliferation. Role of specific intracellular signaling pathways. The Journal of clinical investigation, 96(3):1473–1483, September 1995. PMID: 7544807.</w:t>
      </w:r>
      <w:r>
        <w:t xml:space="preserve"> </w:t>
      </w:r>
    </w:p>
    <w:p w14:paraId="69A35898" w14:textId="3FBDC544" w:rsidR="008B292E" w:rsidRDefault="00B164AD" w:rsidP="00B904AA">
      <w:pPr>
        <w:pStyle w:val="BUBibliography"/>
        <w:ind w:left="360" w:hanging="360"/>
      </w:pPr>
      <w:r>
        <w:t xml:space="preserve"> [</w:t>
      </w:r>
      <w:r w:rsidR="008B292E">
        <w:t xml:space="preserve">394] J. R. Florini and S. B. Roberts. A serum-free medium for the growth of muscle cells in culture. </w:t>
      </w:r>
      <w:r w:rsidR="00FC5FE3" w:rsidRPr="00FC5FE3">
        <w:rPr>
          <w:i/>
        </w:rPr>
        <w:t>In vitro</w:t>
      </w:r>
      <w:r w:rsidR="008B292E">
        <w:t>, 15(12):983–992, December 1979. PMID: 94034.</w:t>
      </w:r>
      <w:r>
        <w:t xml:space="preserve"> </w:t>
      </w:r>
    </w:p>
    <w:p w14:paraId="32400DC8" w14:textId="14E5DCB2" w:rsidR="008B292E" w:rsidRDefault="00B164AD" w:rsidP="00B904AA">
      <w:pPr>
        <w:pStyle w:val="BUBibliography"/>
        <w:ind w:left="360" w:hanging="360"/>
      </w:pPr>
      <w:r>
        <w:t xml:space="preserve"> [</w:t>
      </w:r>
      <w:r w:rsidR="008B292E">
        <w:t>395] P. A. Whitson, C. A. Stuart, M. H. Huls, C. F. Sams, and N. M. Cintron.</w:t>
      </w:r>
      <w:r>
        <w:t xml:space="preserve"> </w:t>
      </w:r>
      <w:r w:rsidR="008B292E">
        <w:t>Dexamethasone effects on creatine kinase activity and insulin-like growth factor receptors in cultured muscle cells. Journal of cellular physiology, 140(1):8–17, July 1989. PMID: 2544617.</w:t>
      </w:r>
      <w:r>
        <w:t xml:space="preserve"> </w:t>
      </w:r>
    </w:p>
    <w:p w14:paraId="13DEA110" w14:textId="0DA250DF" w:rsidR="008B292E" w:rsidRDefault="00B164AD" w:rsidP="00B904AA">
      <w:pPr>
        <w:pStyle w:val="BUBibliography"/>
        <w:ind w:left="360" w:hanging="360"/>
      </w:pPr>
      <w:r>
        <w:lastRenderedPageBreak/>
        <w:t xml:space="preserve"> [</w:t>
      </w:r>
      <w:r w:rsidR="008B292E">
        <w:t>396] A. Takahashi, Y. Kureishi, J. Yang, Z. Luo, K. Guo, D. Mukhopadhyay,</w:t>
      </w:r>
      <w:r>
        <w:t xml:space="preserve"> </w:t>
      </w:r>
      <w:r w:rsidR="008B292E">
        <w:t xml:space="preserve">Y. Ivashchenko, D. Branellec, and K. Walsh. Myogenic Akt signaling regulates blood vessel recruitment during myofiber growth. Molecular and cellular biology, 22(13):4803–4814, July 2002. PMID: 12052887. </w:t>
      </w:r>
    </w:p>
    <w:p w14:paraId="71510644" w14:textId="4B670ABF" w:rsidR="008B292E" w:rsidRDefault="00B164AD" w:rsidP="00B904AA">
      <w:pPr>
        <w:pStyle w:val="BUBibliography"/>
        <w:ind w:left="360" w:hanging="360"/>
      </w:pPr>
      <w:r>
        <w:t xml:space="preserve"> [</w:t>
      </w:r>
      <w:r w:rsidR="008B292E">
        <w:t>397] M. Menconi, P. Gonnella, V. Petkova, S. Lecker, and P.-O. Hasselgren.</w:t>
      </w:r>
      <w:r>
        <w:t xml:space="preserve"> </w:t>
      </w:r>
      <w:r w:rsidR="008B292E">
        <w:t xml:space="preserve">Dexamethasone and corticosterone induce similar, but not identical, muscle wasting responses in cultured L6 and C2C12 myotubes. Journal of Cellular Biochemistry, 105(2):353–364, October 2008. PMID: 18615595. </w:t>
      </w:r>
    </w:p>
    <w:p w14:paraId="69D11855" w14:textId="603C9105" w:rsidR="008B292E" w:rsidRDefault="00B164AD" w:rsidP="00B904AA">
      <w:pPr>
        <w:pStyle w:val="BUBibliography"/>
        <w:ind w:left="360" w:hanging="360"/>
      </w:pPr>
      <w:r>
        <w:t xml:space="preserve"> [</w:t>
      </w:r>
      <w:r w:rsidR="008B292E">
        <w:t>398] G. R. Bullock, E. E. Carter, P. Elliott, R. F. Peters, P. Simpson, and A. M.</w:t>
      </w:r>
      <w:r>
        <w:t xml:space="preserve"> </w:t>
      </w:r>
      <w:r w:rsidR="008B292E">
        <w:t xml:space="preserve">White. Relative changes in the function of muscle ribosomes and mitochondria during the early phase of steroid-induced catabolism. Biochemical Journal, 127(5):881–892, May 1972. PMID: 5076236. </w:t>
      </w:r>
    </w:p>
    <w:p w14:paraId="6EAF4384" w14:textId="6E105708" w:rsidR="008B292E" w:rsidRDefault="00B164AD" w:rsidP="00B904AA">
      <w:pPr>
        <w:pStyle w:val="BUBibliography"/>
        <w:ind w:left="360" w:hanging="360"/>
      </w:pPr>
      <w:r>
        <w:t xml:space="preserve"> [</w:t>
      </w:r>
      <w:r w:rsidR="008B292E">
        <w:t>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w:t>
      </w:r>
      <w:r>
        <w:t xml:space="preserve"> </w:t>
      </w:r>
    </w:p>
    <w:p w14:paraId="261496BF" w14:textId="2E35F37B" w:rsidR="008B292E" w:rsidRDefault="00B164AD" w:rsidP="00B904AA">
      <w:pPr>
        <w:pStyle w:val="BUBibliography"/>
        <w:ind w:left="360" w:hanging="360"/>
      </w:pPr>
      <w:r>
        <w:t xml:space="preserve"> [</w:t>
      </w:r>
      <w:r w:rsidR="008B292E">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012DB92B" w:rsidR="008B292E" w:rsidRDefault="00B164AD" w:rsidP="00B904AA">
      <w:pPr>
        <w:pStyle w:val="BUBibliography"/>
        <w:ind w:left="360" w:hanging="360"/>
      </w:pPr>
      <w:r>
        <w:t xml:space="preserve"> [</w:t>
      </w:r>
      <w:r w:rsidR="008B292E">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0DC6B839" w:rsidR="008B292E" w:rsidRDefault="00B164AD" w:rsidP="00B904AA">
      <w:pPr>
        <w:pStyle w:val="BUBibliography"/>
        <w:ind w:left="360" w:hanging="360"/>
      </w:pPr>
      <w:r>
        <w:t xml:space="preserve"> [</w:t>
      </w:r>
      <w:r w:rsidR="008B292E">
        <w:t>402] D. Dardevet, C. Sornet, D. Taillandier, I. Savary, D. Attaix, and J. Grizard.</w:t>
      </w:r>
      <w:r>
        <w:t xml:space="preserve"> </w:t>
      </w:r>
      <w:r w:rsidR="008B292E">
        <w:t>Sensitivity and protein turnover response to glucocorticoids are different in skeletal muscle from adult and old rats. Lack of regulation of the ubiquitin-proteasome proteolytic pathway in aging. The Journal of Clinical</w:t>
      </w:r>
      <w:r>
        <w:t xml:space="preserve"> </w:t>
      </w:r>
      <w:r w:rsidR="008B292E">
        <w:t xml:space="preserve">Investigation, 96(5):2113–2119, November 1995. </w:t>
      </w:r>
      <w:r w:rsidR="008B292E" w:rsidRPr="008B292E">
        <w:t>PMID: 7593595.</w:t>
      </w:r>
      <w:r>
        <w:t xml:space="preserve"> </w:t>
      </w:r>
    </w:p>
    <w:p w14:paraId="3AF0A7D6" w14:textId="69E514C1" w:rsidR="008B292E" w:rsidRDefault="00B164AD" w:rsidP="00B904AA">
      <w:pPr>
        <w:pStyle w:val="BUBibliography"/>
        <w:ind w:left="360" w:hanging="360"/>
      </w:pPr>
      <w:r>
        <w:t xml:space="preserve"> [</w:t>
      </w:r>
      <w:r w:rsidR="008B292E" w:rsidRPr="008B292E">
        <w:t xml:space="preserve">403] H. Nicastro, B. Gualano, W. M. A. M. de Moraes, V. de Salles Painelli, C. R. da Luz, A. dos Santos Costa, F. de Salvi Guimarães, A. Medeiros, P. C. </w:t>
      </w:r>
      <w:r w:rsidR="008B292E">
        <w:t>Brum, and J. Lancha, Antonio Herbert. Effects of creatine supplementation on muscle wasting and glucose homeostasis in rats treated with dexamethasone. Amino acids, 42(5):1695–1701, May 2012. PMID: 21373767.</w:t>
      </w:r>
      <w:r>
        <w:t xml:space="preserve"> </w:t>
      </w:r>
    </w:p>
    <w:p w14:paraId="66E42719" w14:textId="5D8ED860" w:rsidR="008B292E" w:rsidRDefault="00B164AD" w:rsidP="00B904AA">
      <w:pPr>
        <w:pStyle w:val="BUBibliography"/>
        <w:ind w:left="360" w:hanging="360"/>
      </w:pPr>
      <w:r>
        <w:t xml:space="preserve"> [</w:t>
      </w:r>
      <w:r w:rsidR="008B292E">
        <w:t xml:space="preserve">404] D. J. Prezant, M. L. Karwa, B. Richner, D. Maggiore, E. I. Gentry, and J. Cahill. Gender-specific effects of dexamethasone treatment on rat diaphragm structure and </w:t>
      </w:r>
      <w:r w:rsidR="008B292E">
        <w:lastRenderedPageBreak/>
        <w:t xml:space="preserve">function. Journal of Applied Physiology (Bethesda, Md.: 1985), 82(1):125–133, January 1997. PMID: 9029207. </w:t>
      </w:r>
    </w:p>
    <w:p w14:paraId="17C6574E" w14:textId="61E591A4" w:rsidR="008B292E" w:rsidRDefault="00B164AD" w:rsidP="00B904AA">
      <w:pPr>
        <w:pStyle w:val="BUBibliography"/>
        <w:ind w:left="360" w:hanging="360"/>
      </w:pPr>
      <w:r>
        <w:t xml:space="preserve"> [</w:t>
      </w:r>
      <w:r w:rsidR="008B292E">
        <w:t>405] I. L. Baptista, W. J. Silva, G. G. Artioli, J. P. L. F. Guilherme, M. L. Leal, M. S. Aoki, E. H. Miyabara, and A. S. Moriscot. Leucine and HMB differentially modulate proteasome system in skeletal muscle under different sarcopenic conditions. PloS One, 8(10):e76752, 2013. PMID: 24124592.</w:t>
      </w:r>
      <w:r>
        <w:t xml:space="preserve"> </w:t>
      </w:r>
    </w:p>
    <w:p w14:paraId="374AEBC7" w14:textId="0ACE9D83" w:rsidR="008B292E" w:rsidRDefault="00B164AD" w:rsidP="00B904AA">
      <w:pPr>
        <w:pStyle w:val="BUBibliography"/>
        <w:ind w:left="360" w:hanging="360"/>
      </w:pPr>
      <w:r>
        <w:t xml:space="preserve"> [</w:t>
      </w:r>
      <w:r w:rsidR="008B292E">
        <w:t>406] R. Minet-Quinard, C. Moinard, S. Walrand, F. Villié, B. Normand, M. P.</w:t>
      </w:r>
      <w:r>
        <w:t xml:space="preserve"> </w:t>
      </w:r>
      <w:r w:rsidR="008B292E">
        <w:t>Vasson, J. Chopineau, and L. Cynober. Induction of a catabolic state in rats by dexamethasone: dose or time dependency? JPEN. Journal of parenteral and enteral nutrition, 24(1):30–36, February 2000. PMID:</w:t>
      </w:r>
      <w:r>
        <w:t xml:space="preserve"> </w:t>
      </w:r>
      <w:r w:rsidR="008B292E">
        <w:t>10638469.</w:t>
      </w:r>
      <w:r>
        <w:t xml:space="preserve"> </w:t>
      </w:r>
    </w:p>
    <w:p w14:paraId="5CB0A369" w14:textId="67AA1D12" w:rsidR="008B292E" w:rsidRDefault="00B164AD" w:rsidP="00B904AA">
      <w:pPr>
        <w:pStyle w:val="BUBibliography"/>
        <w:ind w:left="360" w:hanging="360"/>
      </w:pPr>
      <w:r>
        <w:t xml:space="preserve"> [</w:t>
      </w:r>
      <w:r w:rsidR="008B292E">
        <w:t>407] S. B. Bowes, N. C. Jackson, D. Papachristodoulou, A. M. Umpleby, and</w:t>
      </w:r>
      <w:r>
        <w:t xml:space="preserve"> </w:t>
      </w:r>
      <w:r w:rsidR="008B292E">
        <w:t>P. H. Sönksen. Effect of corticosterone on protein degradation in isolated</w:t>
      </w:r>
      <w:r>
        <w:t xml:space="preserve"> </w:t>
      </w:r>
      <w:r w:rsidR="008B292E">
        <w:t>rat soleus and extensor digitorum longus muscles. The Journal of</w:t>
      </w:r>
      <w:r>
        <w:t xml:space="preserve"> </w:t>
      </w:r>
      <w:r w:rsidR="008B292E">
        <w:t>Endocrinology, 148(3):501–507, March 1996. PMID: 8778228.</w:t>
      </w:r>
      <w:r>
        <w:t xml:space="preserve"> </w:t>
      </w:r>
    </w:p>
    <w:p w14:paraId="7D406FFC" w14:textId="070BB8FC" w:rsidR="008B292E" w:rsidRDefault="00B164AD" w:rsidP="00B904AA">
      <w:pPr>
        <w:pStyle w:val="BUBibliography"/>
        <w:ind w:left="360" w:hanging="360"/>
      </w:pPr>
      <w:r>
        <w:t xml:space="preserve"> [</w:t>
      </w:r>
      <w:r w:rsidR="008B292E">
        <w:t>408] J. D. Furlow, M. L. Watson, D. S. Waddell, E. S. Neff, L. M. Baehr, A. P.</w:t>
      </w:r>
      <w:r>
        <w:t xml:space="preserve"> </w:t>
      </w:r>
      <w:r w:rsidR="008B292E">
        <w:t xml:space="preserve">Ross, and S. C. Bodine. Altered gene expression patterns in Muscle Ring Finger 1 null mice during denervation and dexamethasone-induced muscle atrophy. Physiological genomics, October 2013. PMID: 24130153. </w:t>
      </w:r>
    </w:p>
    <w:p w14:paraId="5AA41A59" w14:textId="73D00B8D" w:rsidR="008B292E" w:rsidRDefault="00B164AD" w:rsidP="00B904AA">
      <w:pPr>
        <w:pStyle w:val="BUBibliography"/>
        <w:ind w:left="360" w:hanging="360"/>
      </w:pPr>
      <w:r>
        <w:t xml:space="preserve"> [</w:t>
      </w:r>
      <w:r w:rsidR="008B292E">
        <w:t>409] Y. H. Son, S.-J. Lee, K.-B. Lee, J.-H. Lee, E. M. Jeong, S. G. Chung, S.-C.</w:t>
      </w:r>
      <w:r>
        <w:t xml:space="preserve"> </w:t>
      </w:r>
      <w:r w:rsidR="008B292E">
        <w:t xml:space="preserve">Park, and I.-G. Kim. Dexamethasone downregulates caveolin-1 causing muscle atrophy via inhibited insulin signaling. The Journal of Endocrinology, 225(1):27–37, April 2015. PMID: 25688118. </w:t>
      </w:r>
    </w:p>
    <w:p w14:paraId="386B61FF" w14:textId="7DF215A3" w:rsidR="008B292E" w:rsidRDefault="00B164AD" w:rsidP="00B904AA">
      <w:pPr>
        <w:pStyle w:val="BUBibliography"/>
        <w:ind w:left="360" w:hanging="360"/>
      </w:pPr>
      <w:r>
        <w:t xml:space="preserve"> [</w:t>
      </w:r>
      <w:r w:rsidR="008B292E">
        <w:t xml:space="preserve">410] T. Seene, M. Umnova, K. Alev, and A. Pehme. Effect of glucocorticoids on contractile apparatus of rat skeletal muscle. Journal of Steroid Biochemistry, 29(3):313–317, March 1988. PMID: 3282126. </w:t>
      </w:r>
    </w:p>
    <w:p w14:paraId="6C76156C" w14:textId="33272ECF" w:rsidR="008B292E" w:rsidRDefault="00B164AD" w:rsidP="00B904AA">
      <w:pPr>
        <w:pStyle w:val="BUBibliography"/>
        <w:ind w:left="360" w:hanging="360"/>
      </w:pPr>
      <w:r>
        <w:t xml:space="preserve"> [</w:t>
      </w:r>
      <w:r w:rsidR="008B292E">
        <w:t>411] S. S. Wing and A. L. Goldberg. Glucocorticoids activate the</w:t>
      </w:r>
      <w:r>
        <w:t xml:space="preserve"> </w:t>
      </w:r>
      <w:r w:rsidR="008B292E">
        <w:t>ATP-ubiquitin-dependent proteolytic system in skeletal muscle during fasting. The American Journal of Physiology, 264(4 Pt 1):E668–676, April 1993. PMID: 7682781.</w:t>
      </w:r>
      <w:r>
        <w:t xml:space="preserve"> </w:t>
      </w:r>
    </w:p>
    <w:p w14:paraId="4E0A30E4" w14:textId="48829146" w:rsidR="008B292E" w:rsidRDefault="00B164AD" w:rsidP="00B904AA">
      <w:pPr>
        <w:pStyle w:val="BUBibliography"/>
        <w:ind w:left="360" w:hanging="360"/>
      </w:pPr>
      <w:r>
        <w:t xml:space="preserve"> [</w:t>
      </w:r>
      <w:r w:rsidR="008B292E">
        <w:t>412] L. Combaret, D. Taillandier, D. Dardevet, D. Béchet, C. Rallière,</w:t>
      </w:r>
      <w:r>
        <w:t xml:space="preserve"> </w:t>
      </w:r>
      <w:r w:rsidR="008B292E">
        <w:t>A. Claustre, J. Grizard, and D. Attaix. Glucocorticoids regulate mRNA</w:t>
      </w:r>
      <w:r>
        <w:t xml:space="preserve"> </w:t>
      </w:r>
      <w:r w:rsidR="008B292E">
        <w:t xml:space="preserve">levels for subunits of the 19 S regulatory complex of the 26 S proteasome in fast-twitch skeletal muscles. Biochemical Journal, 378(Pt 1):239–246, February 2004. PMID: 14636157. </w:t>
      </w:r>
    </w:p>
    <w:p w14:paraId="099DF8CA" w14:textId="62CFBEDE" w:rsidR="008B292E" w:rsidRDefault="00B164AD" w:rsidP="00B904AA">
      <w:pPr>
        <w:pStyle w:val="BUBibliography"/>
        <w:ind w:left="360" w:hanging="360"/>
      </w:pPr>
      <w:r>
        <w:t xml:space="preserve"> [</w:t>
      </w:r>
      <w:r w:rsidR="008B292E">
        <w:t>413] G. Tiao, J. Fagan, V. Roegner, M. Lieberman, J. J. Wang, J. E. Fischer, and P. O. Hasselgren. Energy-ubiquitin-dependent muscle proteolysis during sepsis in rats is regulated by glucocorticoids. Journal of Clinical Investigation, 97(2):339–348, January 1996. PMID: 8567953.</w:t>
      </w:r>
      <w:r>
        <w:t xml:space="preserve"> </w:t>
      </w:r>
    </w:p>
    <w:p w14:paraId="170285DA" w14:textId="429D2A54" w:rsidR="008B292E" w:rsidRDefault="00B164AD" w:rsidP="00B904AA">
      <w:pPr>
        <w:pStyle w:val="BUBibliography"/>
        <w:ind w:left="360" w:hanging="360"/>
      </w:pPr>
      <w:r>
        <w:lastRenderedPageBreak/>
        <w:t xml:space="preserve"> [</w:t>
      </w:r>
      <w:r w:rsidR="008B292E">
        <w:t>414] H. Gilson, O. Schakman, L. Combaret, P. Lause, L. Grobet, D. Attaix, J. M.</w:t>
      </w:r>
      <w:r>
        <w:t xml:space="preserve"> </w:t>
      </w:r>
      <w:r w:rsidR="008B292E">
        <w:t xml:space="preserve">Ketelslegers, and J. P. Thissen. Myostatin gene deletion prevents glucocorticoid-induced muscle atrophy. 148(1):452–460, January 2007. PMID: 17038559. </w:t>
      </w:r>
    </w:p>
    <w:p w14:paraId="7DD9230E" w14:textId="6690D105" w:rsidR="008B292E" w:rsidRDefault="00B164AD" w:rsidP="00B904AA">
      <w:pPr>
        <w:pStyle w:val="BUBibliography"/>
        <w:ind w:left="360" w:hanging="360"/>
      </w:pPr>
      <w:r>
        <w:t xml:space="preserve"> [</w:t>
      </w:r>
      <w:r w:rsidR="008B292E">
        <w:t>415] L. Wang, G. J. Luo, J. J. Wang, and P. O. Hasselgren. Dexamethasone stimulates proteasome- and calcium-dependent proteolysis in cultured L6 myotubes. Shock (Augusta, Ga.), 10(4):298–306, October 1998. PMID: 9788663.</w:t>
      </w:r>
      <w:r>
        <w:t xml:space="preserve"> </w:t>
      </w:r>
    </w:p>
    <w:p w14:paraId="041FA08E" w14:textId="5E86F378" w:rsidR="008B292E" w:rsidRDefault="00B164AD" w:rsidP="00B904AA">
      <w:pPr>
        <w:pStyle w:val="BUBibliography"/>
        <w:ind w:left="360" w:hanging="360"/>
      </w:pPr>
      <w:r>
        <w:t xml:space="preserve"> [</w:t>
      </w:r>
      <w:r w:rsidR="008B292E">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584304DF" w:rsidR="008B292E" w:rsidRDefault="00B164AD" w:rsidP="00B904AA">
      <w:pPr>
        <w:pStyle w:val="BUBibliography"/>
        <w:ind w:left="360" w:hanging="360"/>
      </w:pPr>
      <w:r>
        <w:t xml:space="preserve"> [</w:t>
      </w:r>
      <w:r w:rsidR="008B292E">
        <w:t>417] A. C. Marinovic, W. E. Mitch, and S. R. Price. Tools for evaluating ubiquitin</w:t>
      </w:r>
      <w:r>
        <w:t xml:space="preserve"> </w:t>
      </w:r>
      <w:r w:rsidR="008B292E">
        <w:t xml:space="preserve">(UbC) gene expression: characterization of the rat UbC promoter and use of an unique 3’ mRNA sequence. Biochemical and biophysical research communications, 274(2):537–541, August 2000. PMID: 10913373. </w:t>
      </w:r>
    </w:p>
    <w:p w14:paraId="252FB51D" w14:textId="5BF77DB8" w:rsidR="008B292E" w:rsidRDefault="00B164AD" w:rsidP="00B904AA">
      <w:pPr>
        <w:pStyle w:val="BUBibliography"/>
        <w:ind w:left="360" w:hanging="360"/>
      </w:pPr>
      <w:r>
        <w:t xml:space="preserve"> [</w:t>
      </w:r>
      <w:r w:rsidR="008B292E">
        <w:t>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w:t>
      </w:r>
      <w:r>
        <w:t xml:space="preserve"> </w:t>
      </w:r>
      <w:r w:rsidR="008B292E">
        <w:t>2010. PMID: 20371624.</w:t>
      </w:r>
      <w:r>
        <w:t xml:space="preserve"> </w:t>
      </w:r>
    </w:p>
    <w:p w14:paraId="14974359" w14:textId="0B5A4E34" w:rsidR="008B292E" w:rsidRDefault="00B164AD" w:rsidP="00B904AA">
      <w:pPr>
        <w:pStyle w:val="BUBibliography"/>
        <w:ind w:left="360" w:hanging="360"/>
      </w:pPr>
      <w:r>
        <w:t xml:space="preserve"> [</w:t>
      </w:r>
      <w:r w:rsidR="008B292E">
        <w:t>419] M. J. Tisdale. Catabolic mediators of cancer cachexia. Current Opinion in</w:t>
      </w:r>
      <w:r>
        <w:t xml:space="preserve"> </w:t>
      </w:r>
      <w:r w:rsidR="008B292E">
        <w:t>Supportive and Palliative Care, 2(4):256–261, December 2008. PMID:</w:t>
      </w:r>
      <w:r>
        <w:t xml:space="preserve"> </w:t>
      </w:r>
      <w:r w:rsidR="008B292E">
        <w:t>19069310.</w:t>
      </w:r>
      <w:r>
        <w:t xml:space="preserve"> </w:t>
      </w:r>
    </w:p>
    <w:p w14:paraId="367425E7" w14:textId="71D378B0" w:rsidR="008B292E" w:rsidRDefault="00B164AD" w:rsidP="00B904AA">
      <w:pPr>
        <w:pStyle w:val="BUBibliography"/>
        <w:ind w:left="360" w:hanging="360"/>
      </w:pPr>
      <w:r>
        <w:t xml:space="preserve"> [</w:t>
      </w:r>
      <w:r w:rsidR="008B292E">
        <w:t>420] J. M. Peterson and D. C. Guttridge. Skeletal muscle diseases, inflammation, and NF-kappaB signaling: insights and opportunities for therapeutic intervention. International Reviews of Immunology, 27(5):375–387, 2008. PMID: 18853344.</w:t>
      </w:r>
      <w:r>
        <w:t xml:space="preserve"> </w:t>
      </w:r>
    </w:p>
    <w:p w14:paraId="78CA3BA2" w14:textId="566118E9" w:rsidR="008B292E" w:rsidRDefault="00B164AD" w:rsidP="00B904AA">
      <w:pPr>
        <w:pStyle w:val="BUBibliography"/>
        <w:ind w:left="360" w:hanging="360"/>
      </w:pPr>
      <w:r>
        <w:t xml:space="preserve"> [</w:t>
      </w:r>
      <w:r w:rsidR="008B292E">
        <w:t>421] W. Chamberlain, P. Gonnella, N. Alamdari, Z. Aversa, and P.-O.</w:t>
      </w:r>
      <w:r>
        <w:t xml:space="preserve"> </w:t>
      </w:r>
      <w:r w:rsidR="008B292E">
        <w:t xml:space="preserve">Hasselgren. Multiple muscle wasting-related transcription factors are acetylated in dexamethasone-treated muscle cells. Biochemistry and cell biology = Biochimie et biologie cellulaire, 90(2):200–208, April 2012. PMID: 22292478. </w:t>
      </w:r>
    </w:p>
    <w:p w14:paraId="5EB274F3" w14:textId="209368B7" w:rsidR="008B292E" w:rsidRDefault="00B164AD" w:rsidP="00B904AA">
      <w:pPr>
        <w:pStyle w:val="BUBibliography"/>
        <w:ind w:left="360" w:hanging="360"/>
      </w:pPr>
      <w:r>
        <w:t xml:space="preserve"> [</w:t>
      </w:r>
      <w:r w:rsidR="008B292E">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6D22B0D4" w:rsidR="008B292E" w:rsidRDefault="00B164AD" w:rsidP="00B904AA">
      <w:pPr>
        <w:pStyle w:val="BUBibliography"/>
        <w:ind w:left="360" w:hanging="360"/>
      </w:pPr>
      <w:r>
        <w:t xml:space="preserve"> [</w:t>
      </w:r>
      <w:r w:rsidR="008B292E">
        <w:t xml:space="preserve">423] J. Du, W. E. Mitch, X. Wang, and S. R. Price. Glucocorticoids induce proteasome C3 subunit expression in L6 muscle cells by opposing the suppression of its </w:t>
      </w:r>
      <w:r w:rsidR="008B292E">
        <w:lastRenderedPageBreak/>
        <w:t xml:space="preserve">transcription by NF-kappa B. The Journal of Biological Chemistry, 275(26):19661–19666, June 2000. PMID: 10867022. </w:t>
      </w:r>
    </w:p>
    <w:p w14:paraId="673F2FA4" w14:textId="399B0FEC" w:rsidR="008B292E" w:rsidRDefault="00B164AD" w:rsidP="00B904AA">
      <w:pPr>
        <w:pStyle w:val="BUBibliography"/>
        <w:ind w:left="360" w:hanging="360"/>
      </w:pPr>
      <w:r>
        <w:t xml:space="preserve"> [</w:t>
      </w:r>
      <w:r w:rsidR="008B292E">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457E57A5" w:rsidR="008B292E" w:rsidRDefault="00B164AD" w:rsidP="00B904AA">
      <w:pPr>
        <w:pStyle w:val="BUBibliography"/>
        <w:ind w:left="360" w:hanging="360"/>
      </w:pPr>
      <w:r>
        <w:t xml:space="preserve"> [</w:t>
      </w:r>
      <w:r w:rsidR="008B292E">
        <w:t>425] Y. Wu, W. Zhao, J. Zhao, Y. Zhang, W. Qin, J. Pan, W. A. Bauman, R. D.</w:t>
      </w:r>
      <w:r>
        <w:t xml:space="preserve"> </w:t>
      </w:r>
      <w:r w:rsidR="008B292E">
        <w:t>Blitzer, and C. Cardozo. REDD1 is a major target of testosterone action in</w:t>
      </w:r>
      <w:r>
        <w:t xml:space="preserve"> </w:t>
      </w:r>
      <w:r w:rsidR="008B292E">
        <w:t>preventing dexamethasone-induced muscle loss. 151(3):1050–1059, March</w:t>
      </w:r>
      <w:r>
        <w:t xml:space="preserve"> </w:t>
      </w:r>
      <w:r w:rsidR="008B292E">
        <w:t>2010. PMID: 20032058.</w:t>
      </w:r>
      <w:r>
        <w:t xml:space="preserve"> </w:t>
      </w:r>
    </w:p>
    <w:p w14:paraId="39694A28" w14:textId="416E66CD" w:rsidR="008B292E" w:rsidRDefault="00B164AD" w:rsidP="00B904AA">
      <w:pPr>
        <w:pStyle w:val="BUBibliography"/>
        <w:ind w:left="360" w:hanging="360"/>
      </w:pPr>
      <w:r>
        <w:t xml:space="preserve"> [</w:t>
      </w:r>
      <w:r w:rsidR="008B292E">
        <w:t>426] L. M. Baehr, J. D. Furlow, and S. C. Bodine. Muscle sparing in muscle</w:t>
      </w:r>
      <w:r>
        <w:t xml:space="preserve"> </w:t>
      </w:r>
      <w:r w:rsidR="008B292E">
        <w:t xml:space="preserve">RING finger 1 null mice: response to synthetic glucocorticoids. The Journal of physiology, 589(Pt 19):4759–4776, October 2011. PMID: 21807613. </w:t>
      </w:r>
    </w:p>
    <w:p w14:paraId="439247EF" w14:textId="6E4CBAF2" w:rsidR="008B292E" w:rsidRDefault="00B164AD" w:rsidP="00B904AA">
      <w:pPr>
        <w:pStyle w:val="BUBibliography"/>
        <w:ind w:left="360" w:hanging="360"/>
      </w:pPr>
      <w:r>
        <w:t xml:space="preserve"> [</w:t>
      </w:r>
      <w:r w:rsidR="008B292E">
        <w:t>427] D. S. Waddell, L. M. Baehr, J. van den Brandt, S. A. Johnsen, H. M.</w:t>
      </w:r>
      <w:r>
        <w:t xml:space="preserve"> </w:t>
      </w:r>
      <w:r w:rsidR="008B292E">
        <w:t xml:space="preserve">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4F0CCC56" w:rsidR="008B292E" w:rsidRDefault="00B164AD" w:rsidP="00B904AA">
      <w:pPr>
        <w:pStyle w:val="BUBibliography"/>
        <w:ind w:left="360" w:hanging="360"/>
      </w:pPr>
      <w:r>
        <w:t xml:space="preserve"> [</w:t>
      </w:r>
      <w:r w:rsidR="008B292E">
        <w:t>428] T. P. Braun and D. L. Marks. The regulation of muscle mass by endogenous glucocorticoids. Frontiers in Physiology, 6, February 2015. PMID: 25691871.</w:t>
      </w:r>
      <w:r>
        <w:t xml:space="preserve"> </w:t>
      </w:r>
    </w:p>
    <w:p w14:paraId="3C23268D" w14:textId="7CD7EF88" w:rsidR="008B292E" w:rsidRDefault="00B164AD" w:rsidP="00B904AA">
      <w:pPr>
        <w:pStyle w:val="BUBibliography"/>
        <w:ind w:left="360" w:hanging="360"/>
      </w:pPr>
      <w:r>
        <w:t xml:space="preserve"> [</w:t>
      </w:r>
      <w:r w:rsidR="008B292E">
        <w:t>429] M. Nishimura, M. Mikura, K. Hirasaka, Y. Okumura, T. Nikawa,</w:t>
      </w:r>
      <w:r>
        <w:t xml:space="preserve"> </w:t>
      </w:r>
      <w:r w:rsidR="008B292E">
        <w:t xml:space="preserve">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424108B4" w:rsidR="008B292E" w:rsidRDefault="00B164AD" w:rsidP="00B904AA">
      <w:pPr>
        <w:pStyle w:val="BUBibliography"/>
        <w:ind w:left="360" w:hanging="360"/>
      </w:pPr>
      <w:r>
        <w:t xml:space="preserve"> [</w:t>
      </w:r>
      <w:r w:rsidR="008B292E">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4C63B111" w:rsidR="008B292E" w:rsidRDefault="00B164AD" w:rsidP="00B904AA">
      <w:pPr>
        <w:pStyle w:val="BUBibliography"/>
        <w:ind w:left="360" w:hanging="360"/>
      </w:pPr>
      <w:r>
        <w:t xml:space="preserve"> [</w:t>
      </w:r>
      <w:r w:rsidR="008B292E">
        <w:t>431] L. M. Baehr, M. Tunzi, and S. C. Bodine. Muscle hypertrophy is associated</w:t>
      </w:r>
      <w:r>
        <w:t xml:space="preserve"> </w:t>
      </w:r>
      <w:r w:rsidR="008B292E">
        <w:t>with increases in proteasome activity that is independent of MuRF1 and</w:t>
      </w:r>
      <w:r>
        <w:t xml:space="preserve"> </w:t>
      </w:r>
      <w:r w:rsidR="008B292E">
        <w:t xml:space="preserve">MAFbx expression. Frontiers in Physiology, 5:69, 2014. PMID: 24600408. </w:t>
      </w:r>
    </w:p>
    <w:p w14:paraId="3ACFE106" w14:textId="72EA1A53" w:rsidR="008B292E" w:rsidRDefault="00B164AD" w:rsidP="00B904AA">
      <w:pPr>
        <w:pStyle w:val="BUBibliography"/>
        <w:ind w:left="360" w:hanging="360"/>
      </w:pPr>
      <w:r>
        <w:t xml:space="preserve"> [</w:t>
      </w:r>
      <w:r w:rsidR="008B292E">
        <w:t>432] T. Mozaffar, F. Haddad, M. Zeng, L. Y. Zhang, G. R. Adams, and K. M. Baldwin. Molecular and cellular defects of skeletal muscle in an animal</w:t>
      </w:r>
      <w:r>
        <w:t xml:space="preserve"> </w:t>
      </w:r>
      <w:r w:rsidR="008B292E">
        <w:t xml:space="preserve">model of acute </w:t>
      </w:r>
      <w:r w:rsidR="008B292E">
        <w:lastRenderedPageBreak/>
        <w:t xml:space="preserve">quadriplegic myopathy. Muscle &amp; Nerve, 35(1):55–65, January 2007. PMID: 16967495. </w:t>
      </w:r>
    </w:p>
    <w:p w14:paraId="64916B6D" w14:textId="15361327" w:rsidR="008B292E" w:rsidRDefault="00B164AD" w:rsidP="00B904AA">
      <w:pPr>
        <w:pStyle w:val="BUBibliography"/>
        <w:ind w:left="360" w:hanging="360"/>
      </w:pPr>
      <w:r>
        <w:t xml:space="preserve"> [</w:t>
      </w:r>
      <w:r w:rsidR="008B292E">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2C01C7E1" w:rsidR="008B292E" w:rsidRDefault="00B164AD" w:rsidP="00B904AA">
      <w:pPr>
        <w:pStyle w:val="BUBibliography"/>
        <w:ind w:left="360" w:hanging="360"/>
      </w:pPr>
      <w:r>
        <w:t xml:space="preserve"> [</w:t>
      </w:r>
      <w:r w:rsidR="008B292E">
        <w:t>434] J. Lagirand-Cantaloube, N. Offner, A. Csibi, M. P. Leibovitch,</w:t>
      </w:r>
      <w:r>
        <w:t xml:space="preserve"> </w:t>
      </w:r>
      <w:r w:rsidR="008B292E">
        <w:t xml:space="preserve">S. Batonnet-Pichon, L. A. Tintignac, C. T. Segura, and S. A. Leibovitch. The initiation factor eIF3-f is a major target for atrogin1/MAFbx function in skeletal muscle atrophy. The EMBO journal, 27(8):1266–1276, April 2008. PMID: 18354498. </w:t>
      </w:r>
    </w:p>
    <w:p w14:paraId="14A114B4" w14:textId="4F2D1B42" w:rsidR="008B292E" w:rsidRDefault="00B164AD" w:rsidP="00B904AA">
      <w:pPr>
        <w:pStyle w:val="BUBibliography"/>
        <w:ind w:left="360" w:hanging="360"/>
      </w:pPr>
      <w:r>
        <w:t xml:space="preserve"> [</w:t>
      </w:r>
      <w:r w:rsidR="008B292E">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35C80648" w:rsidR="008B292E" w:rsidRDefault="00B164AD" w:rsidP="00B904AA">
      <w:pPr>
        <w:pStyle w:val="BUBibliography"/>
        <w:ind w:left="360" w:hanging="360"/>
      </w:pPr>
      <w:r>
        <w:t xml:space="preserve"> [</w:t>
      </w:r>
      <w:r w:rsidR="008B292E">
        <w:t>436] S. Hirner, C. Krohne, A. Schuster, S. Hoffmann, S. Witt, R. Erber, C. Sticht, A. Gasch, S. Labeit, and D. Labeit. MuRF1-dependent regulation of systemic carbohydrate metabolism as revealed from transgenic mouse studies. Journal of Molecular Biology, 379(4):666–677, June 2008. PMID: 18468620.</w:t>
      </w:r>
      <w:r>
        <w:t xml:space="preserve"> </w:t>
      </w:r>
    </w:p>
    <w:p w14:paraId="02E1ADE6" w14:textId="5D885D6E" w:rsidR="008B292E" w:rsidRDefault="00B164AD" w:rsidP="00B904AA">
      <w:pPr>
        <w:pStyle w:val="BUBibliography"/>
        <w:ind w:left="360" w:hanging="360"/>
      </w:pPr>
      <w:r>
        <w:t xml:space="preserve"> [</w:t>
      </w:r>
      <w:r w:rsidR="008B292E">
        <w:t>437] B. A. Clarke, D. Drujan, M. S. Willis, L. O. Murphy, R. A. Corpina,</w:t>
      </w:r>
      <w:r>
        <w:t xml:space="preserve"> </w:t>
      </w:r>
      <w:r w:rsidR="008B292E">
        <w:t>E. Burova, S. V. Rakhilin, T. N. Stitt, C. Patterson, E. Latres, and D. J. Glass.</w:t>
      </w:r>
      <w:r>
        <w:t xml:space="preserve"> </w:t>
      </w:r>
      <w:r w:rsidR="008B292E">
        <w:t xml:space="preserve">The E3 Ligase MuRF1 degrades myosin heavy chain protein in dexamethasone-treated skeletal muscle. Cell metabolism, 6(5):376–385, November 2007. PMID: 17983583. </w:t>
      </w:r>
    </w:p>
    <w:p w14:paraId="7F8D8305" w14:textId="00390BFD" w:rsidR="008B292E" w:rsidRDefault="00B164AD" w:rsidP="00B904AA">
      <w:pPr>
        <w:pStyle w:val="BUBibliography"/>
        <w:ind w:left="360" w:hanging="360"/>
      </w:pPr>
      <w:r>
        <w:t xml:space="preserve"> [</w:t>
      </w:r>
      <w:r w:rsidR="008B292E">
        <w:t xml:space="preserve">438] C. Polge, A.-E. Heng, M. Jarzaguet, S. Ventadour, A. Claustre, L. Combaret, D. Béchet, M. Matondo, S. Uttenweiler-Joseph, B. Monsarrat, D. Attaix, and D. Taillandier. Muscle actin is polyubiquitinylated </w:t>
      </w:r>
      <w:r w:rsidR="00FC5FE3" w:rsidRPr="00FC5FE3">
        <w:rPr>
          <w:i/>
        </w:rPr>
        <w:t>in vitro</w:t>
      </w:r>
      <w:r w:rsidR="008B292E">
        <w:t xml:space="preserve"> and </w:t>
      </w:r>
      <w:r w:rsidR="00FC5FE3" w:rsidRPr="00FC5FE3">
        <w:rPr>
          <w:i/>
        </w:rPr>
        <w:t>in vivo</w:t>
      </w:r>
      <w:r w:rsidR="008B292E">
        <w:t xml:space="preserve"> and targeted for breakdown by the E3 ligase MuRF1. FASEB journal: official publication of the Federation of American Societies for Experimental Biology, 25(11):3790–3802, November 2011. PMID: 21764995. </w:t>
      </w:r>
    </w:p>
    <w:p w14:paraId="43BC9F4E" w14:textId="75F63332" w:rsidR="008B292E" w:rsidRDefault="00B164AD" w:rsidP="00B904AA">
      <w:pPr>
        <w:pStyle w:val="BUBibliography"/>
        <w:ind w:left="360" w:hanging="360"/>
      </w:pPr>
      <w:r>
        <w:t xml:space="preserve"> [</w:t>
      </w:r>
      <w:r w:rsidR="008B292E">
        <w:t xml:space="preserve">439] H. Sun, Y. Gong, J. Qiu, Y. Chen, F. Ding, and Q. Zhao. TRAF6 inhibition rescues dexamethasone-induced muscle atrophy. International Journal of Molecular Sciences, 15(6):11126–11141, 2014. PMID: 24955790. </w:t>
      </w:r>
    </w:p>
    <w:p w14:paraId="5AB7A9D1" w14:textId="2AEACCD6" w:rsidR="008B292E" w:rsidRDefault="00B164AD" w:rsidP="00B904AA">
      <w:pPr>
        <w:pStyle w:val="BUBibliography"/>
        <w:ind w:left="360" w:hanging="360"/>
      </w:pPr>
      <w:r>
        <w:t xml:space="preserve"> [</w:t>
      </w:r>
      <w:r w:rsidR="008B292E">
        <w:t>440] H. Yang, M. J. Menconi, W. Wei, V. Petkova, and P.-O. Hasselgren.</w:t>
      </w:r>
      <w:r>
        <w:t xml:space="preserve"> </w:t>
      </w:r>
      <w:r w:rsidR="008B292E">
        <w:t xml:space="preserve">Dexamethasone upregulates the expression of the nuclear cofactor p300 and its interaction with C/EBPbeta in cultured myotubes. Journal of Cellular Biochemistry, 94(5):1058–1067, April 2005. PMID: 15669015. </w:t>
      </w:r>
    </w:p>
    <w:p w14:paraId="27B147C7" w14:textId="26B2B02C" w:rsidR="008B292E" w:rsidRDefault="00B164AD" w:rsidP="00B904AA">
      <w:pPr>
        <w:pStyle w:val="BUBibliography"/>
        <w:ind w:left="360" w:hanging="360"/>
      </w:pPr>
      <w:r>
        <w:lastRenderedPageBreak/>
        <w:t xml:space="preserve"> [</w:t>
      </w:r>
      <w:r w:rsidR="008B292E">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6EF19358" w:rsidR="008B292E" w:rsidRDefault="00B164AD" w:rsidP="00B904AA">
      <w:pPr>
        <w:pStyle w:val="BUBibliography"/>
        <w:ind w:left="360" w:hanging="360"/>
      </w:pPr>
      <w:r>
        <w:t xml:space="preserve"> [</w:t>
      </w:r>
      <w:r w:rsidR="008B292E">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53C5FB1F" w:rsidR="008B292E" w:rsidRDefault="00B164AD" w:rsidP="00B904AA">
      <w:pPr>
        <w:pStyle w:val="BUBibliography"/>
        <w:ind w:left="360" w:hanging="360"/>
      </w:pPr>
      <w:r>
        <w:t xml:space="preserve"> [</w:t>
      </w:r>
      <w:r w:rsidR="008B292E">
        <w:t>443] S. P. Weinstein, T. Paquin, A. Pritsker, and R. S. Haber.</w:t>
      </w:r>
      <w:r>
        <w:t xml:space="preserve"> </w:t>
      </w:r>
      <w:r w:rsidR="008B292E">
        <w:t xml:space="preserve">Glucocorticoid-induced insulin resistance: dexamethasone inhibits the activation of glucose transport in rat skeletal muscle by both insulin- and non-insulin-related stimuli. 44(4):441–445, April 1995. PMID: 7698514. </w:t>
      </w:r>
    </w:p>
    <w:p w14:paraId="5AFE9700" w14:textId="52272CFC" w:rsidR="008B292E" w:rsidRDefault="00B164AD" w:rsidP="00B904AA">
      <w:pPr>
        <w:pStyle w:val="BUBibliography"/>
        <w:ind w:left="360" w:hanging="360"/>
      </w:pPr>
      <w:r>
        <w:t xml:space="preserve"> [</w:t>
      </w:r>
      <w:r w:rsidR="008B292E">
        <w:t>444] D. Dardevet, C. Sornet, and J. Grizard. Glucocorticoid-induced insulin resistance of protein synthesis is independent of the rapamycin-sensitive pathways in rat skeletal muscle. The Journal of Endocrinology, 162(1):77–85, July 1999. PMID: 10396023.</w:t>
      </w:r>
      <w:r>
        <w:t xml:space="preserve"> </w:t>
      </w:r>
    </w:p>
    <w:p w14:paraId="24975ACA" w14:textId="2C225DD8" w:rsidR="008B292E" w:rsidRDefault="00B164AD" w:rsidP="00B904AA">
      <w:pPr>
        <w:pStyle w:val="BUBibliography"/>
        <w:ind w:left="360" w:hanging="360"/>
      </w:pPr>
      <w:r>
        <w:t xml:space="preserve"> [</w:t>
      </w:r>
      <w:r w:rsidR="008B292E">
        <w:t>445] G. Dimitriadis, B. Leighton, M. Parry-Billings, S. Sasson, M. Young,</w:t>
      </w:r>
      <w:r>
        <w:t xml:space="preserve"> </w:t>
      </w:r>
      <w:r w:rsidR="008B292E">
        <w:t>U. Krause, S. Bevan, T. Piva, G. Wegener, and E. A. Newsholme. Effects of glucocorticoid excess on the sensitivity of glucose transport and metabolism to insulin in rat skeletal muscle. Biochemical Journal, 321(Pt 3):707–712, February 1997. PMID: 9032457.</w:t>
      </w:r>
      <w:r>
        <w:t xml:space="preserve"> </w:t>
      </w:r>
    </w:p>
    <w:p w14:paraId="2CE8FA5D" w14:textId="1649AA1A" w:rsidR="008B292E" w:rsidRDefault="00B164AD" w:rsidP="00B904AA">
      <w:pPr>
        <w:pStyle w:val="BUBibliography"/>
        <w:ind w:left="360" w:hanging="360"/>
      </w:pPr>
      <w:r>
        <w:t xml:space="preserve"> [</w:t>
      </w:r>
      <w:r w:rsidR="008B292E">
        <w:t>446] Q. Wang, R. Somwar, P. J. Bilan, Z. Liu, J. Jin, J. R. Woodgett, and A. Klip.</w:t>
      </w:r>
      <w:r>
        <w:t xml:space="preserve"> </w:t>
      </w:r>
      <w:r w:rsidR="008B292E">
        <w:t xml:space="preserve">Protein kinase B/Akt participates in GLUT4 translocation by insulin in L6 myoblasts. Molecular and Cellular Biology, 19(6):4008–4018, June 1999. PMID: 10330141. </w:t>
      </w:r>
    </w:p>
    <w:p w14:paraId="63C8A813" w14:textId="23D87A68" w:rsidR="008B292E" w:rsidRDefault="00B164AD" w:rsidP="00B904AA">
      <w:pPr>
        <w:pStyle w:val="BUBibliography"/>
        <w:ind w:left="360" w:hanging="360"/>
      </w:pPr>
      <w:r>
        <w:t xml:space="preserve"> [</w:t>
      </w:r>
      <w:r w:rsidR="008B292E">
        <w:t>447] C. Corporeau, C. L. Foll, M. Taouis, J.-P. Gouygou, J.-P. Bergé, and</w:t>
      </w:r>
      <w:r>
        <w:t xml:space="preserve"> </w:t>
      </w:r>
      <w:r w:rsidR="008B292E">
        <w:t>J. Delarue. Adipose tissue compensates for defect of phosphatidylinositol</w:t>
      </w:r>
      <w:r>
        <w:t xml:space="preserve"> </w:t>
      </w:r>
      <w:r w:rsidR="008B292E">
        <w:t>3’-kinase induced in liver and muscle by dietary fish oil in fed rats.</w:t>
      </w:r>
      <w:r>
        <w:t xml:space="preserve"> </w:t>
      </w:r>
      <w:r w:rsidR="008B292E">
        <w:t>American Journal of Physiology. Endocrinology and Metabolism,</w:t>
      </w:r>
      <w:r>
        <w:t xml:space="preserve"> </w:t>
      </w:r>
      <w:r w:rsidR="008B292E">
        <w:t>290(1):E78–E86, January 2006. PMID: 16339925.</w:t>
      </w:r>
      <w:r>
        <w:t xml:space="preserve"> </w:t>
      </w:r>
    </w:p>
    <w:p w14:paraId="00E64046" w14:textId="3EB670BD" w:rsidR="008B292E" w:rsidRDefault="00B164AD" w:rsidP="00B904AA">
      <w:pPr>
        <w:pStyle w:val="BUBibliography"/>
        <w:ind w:left="360" w:hanging="360"/>
      </w:pPr>
      <w:r>
        <w:t xml:space="preserve"> [</w:t>
      </w:r>
      <w:r w:rsidR="008B292E">
        <w:t>448] T. Ishizuka, M. Yamamoto, T. Nagashima, K. Kajita, O. Taniguchi,</w:t>
      </w:r>
      <w:r>
        <w:t xml:space="preserve"> </w:t>
      </w:r>
      <w:r w:rsidR="008B292E">
        <w:t>K. Yasuda, and K. Miura. Effect of dexamethasone and prednisolone on insulin-induced activation of protein kinase C in rat adipocytes and soleus muscles. Metabolism: Clinical and Experimental, 44(3):298–306, March 1995. PMID: 7885273.</w:t>
      </w:r>
      <w:r>
        <w:t xml:space="preserve"> </w:t>
      </w:r>
    </w:p>
    <w:p w14:paraId="683EFC21" w14:textId="71606C24" w:rsidR="008B292E" w:rsidRDefault="00B164AD" w:rsidP="00B904AA">
      <w:pPr>
        <w:pStyle w:val="BUBibliography"/>
        <w:ind w:left="360" w:hanging="360"/>
      </w:pPr>
      <w:r>
        <w:t xml:space="preserve"> [</w:t>
      </w:r>
      <w:r w:rsidR="008B292E">
        <w:t xml:space="preserve">449] F. A. Rojas, A. E. Hirata, and M. J. A. Saad. Regulation of insulin receptor substrate-2 tyrosine phosphorylation in animal models of insulin resistance. 21(2):115–122, July 2003. PMID: 12897373. </w:t>
      </w:r>
    </w:p>
    <w:p w14:paraId="51983601" w14:textId="0E803F38" w:rsidR="008B292E" w:rsidRDefault="00B164AD" w:rsidP="00B904AA">
      <w:pPr>
        <w:pStyle w:val="BUBibliography"/>
        <w:ind w:left="360" w:hanging="360"/>
      </w:pPr>
      <w:r>
        <w:t xml:space="preserve"> [</w:t>
      </w:r>
      <w:r w:rsidR="008B292E">
        <w:t>450] Z. Li, J. L. Joyal, and D. B. Sacks. Binding of IRS proteins to calmodulin is enhanced in insulin resistance. 39(17):5089–5096, May 2000. PMID: 10819975.</w:t>
      </w:r>
      <w:r>
        <w:t xml:space="preserve"> </w:t>
      </w:r>
    </w:p>
    <w:p w14:paraId="2FD83104" w14:textId="27B8C1D7" w:rsidR="008B292E" w:rsidRDefault="00B164AD" w:rsidP="00B904AA">
      <w:pPr>
        <w:pStyle w:val="BUBibliography"/>
        <w:ind w:left="360" w:hanging="360"/>
      </w:pPr>
      <w:r>
        <w:lastRenderedPageBreak/>
        <w:t xml:space="preserve"> [</w:t>
      </w:r>
      <w:r w:rsidR="008B292E">
        <w:t>451] S. A. Morgan, M. Sherlock, L. L. Gathercole, G. G. Lavery, C. Lenaghan, I. J.</w:t>
      </w:r>
      <w:r>
        <w:t xml:space="preserve"> </w:t>
      </w:r>
      <w:r w:rsidR="008B292E">
        <w:t xml:space="preserve">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3C8C7AA9" w:rsidR="008B292E" w:rsidRDefault="00B164AD" w:rsidP="00B904AA">
      <w:pPr>
        <w:pStyle w:val="BUBibliography"/>
        <w:ind w:left="360" w:hanging="360"/>
      </w:pPr>
      <w:r>
        <w:t xml:space="preserve"> [</w:t>
      </w:r>
      <w:r w:rsidR="008B292E">
        <w:t>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w:t>
      </w:r>
      <w:r>
        <w:t xml:space="preserve"> </w:t>
      </w:r>
    </w:p>
    <w:p w14:paraId="2C7F5D8E" w14:textId="6989EC42" w:rsidR="008B292E" w:rsidRDefault="00B164AD" w:rsidP="00B904AA">
      <w:pPr>
        <w:pStyle w:val="BUBibliography"/>
        <w:ind w:left="360" w:hanging="360"/>
      </w:pPr>
      <w:r>
        <w:t xml:space="preserve"> [</w:t>
      </w:r>
      <w:r w:rsidR="008B292E">
        <w:t>453] M. C. Mendoza, E. E. Er, and J. Blenis. The Ras-ERK and PI3K-mTOR Pathways: Cross-talk and Compensation. Trends in biochemical sciences, 36(6):320–328, June 2011. PMID: 21531565.</w:t>
      </w:r>
      <w:r>
        <w:t xml:space="preserve"> </w:t>
      </w:r>
    </w:p>
    <w:p w14:paraId="16EFF55C" w14:textId="1BD16140" w:rsidR="008B292E" w:rsidRDefault="00B164AD" w:rsidP="00B904AA">
      <w:pPr>
        <w:pStyle w:val="BUBibliography"/>
        <w:ind w:left="360" w:hanging="360"/>
      </w:pPr>
      <w:r>
        <w:t xml:space="preserve"> [</w:t>
      </w:r>
      <w:r w:rsidR="008B292E">
        <w:t>454] E. V. Páez Espinosa, E. M. Rocha, L. A. Velloso, A. C. Boschero, and M. J.</w:t>
      </w:r>
      <w:r>
        <w:t xml:space="preserve"> </w:t>
      </w:r>
      <w:r w:rsidR="008B292E">
        <w:t xml:space="preserve">Saad. Insulin-induced tyrosine phosphorylation of Shc in liver, muscle and adipose tissue of insulin resistant rats. Molecular and Cellular Endocrinology, 156(1-2):121–129, October 1999. PMID: 10612430. </w:t>
      </w:r>
    </w:p>
    <w:p w14:paraId="01293A43" w14:textId="138AEC2D" w:rsidR="008B292E" w:rsidRDefault="00B164AD" w:rsidP="00B904AA">
      <w:pPr>
        <w:pStyle w:val="BUBibliography"/>
        <w:ind w:left="360" w:hanging="360"/>
      </w:pPr>
      <w:r>
        <w:t xml:space="preserve"> [</w:t>
      </w:r>
      <w:r w:rsidR="008B292E">
        <w:t>455] M. D. Girón, J. D. Vílchez, S. Shreeram, R. Salto, M. Manzano, E. Cabrera, N. Campos, N. K. Edens, R. Rueda, and J. M. López Pedrosa.</w:t>
      </w:r>
      <w:r>
        <w:t xml:space="preserve"> </w:t>
      </w:r>
      <w:r w:rsidR="008B292E">
        <w:t>Beta-hydroxy-beta-methylbutyrate (HMB) normalizes</w:t>
      </w:r>
      <w:r>
        <w:t xml:space="preserve"> </w:t>
      </w:r>
      <w:r w:rsidR="008B292E">
        <w:t>dexamethasone-induced autophagy-lysosomal pathway in skeletal muscle.</w:t>
      </w:r>
      <w:r>
        <w:t xml:space="preserve"> </w:t>
      </w:r>
      <w:r w:rsidR="008B292E">
        <w:t>PLoS ONE, 10(2), February 2015. PMID: 25658432.</w:t>
      </w:r>
      <w:r>
        <w:t xml:space="preserve"> </w:t>
      </w:r>
    </w:p>
    <w:p w14:paraId="6663106B" w14:textId="0DEE120D" w:rsidR="008B292E" w:rsidRDefault="00B164AD" w:rsidP="00B904AA">
      <w:pPr>
        <w:pStyle w:val="BUBibliography"/>
        <w:ind w:left="360" w:hanging="360"/>
      </w:pPr>
      <w:r>
        <w:t xml:space="preserve"> [</w:t>
      </w:r>
      <w:r w:rsidR="008B292E">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43C2E13A" w:rsidR="008B292E" w:rsidRDefault="00B164AD" w:rsidP="00B904AA">
      <w:pPr>
        <w:pStyle w:val="BUBibliography"/>
        <w:ind w:left="360" w:hanging="360"/>
      </w:pPr>
      <w:r>
        <w:t xml:space="preserve"> [</w:t>
      </w:r>
      <w:r w:rsidR="008B292E">
        <w:t>457] J. M. McClung, A. R. Judge, S. K. Powers, and Z. Yan. p38 MAPK links oxidative stress to autophagy-related gene expression in cachectic muscle wasting. American journal of physiology. Cell physiology, 298(3):C542–549, March 2010. PMID: 19955483.</w:t>
      </w:r>
      <w:r>
        <w:t xml:space="preserve"> </w:t>
      </w:r>
    </w:p>
    <w:p w14:paraId="0F302FBB" w14:textId="58F0A0A9" w:rsidR="008B292E" w:rsidRDefault="00B164AD" w:rsidP="00B904AA">
      <w:pPr>
        <w:pStyle w:val="BUBibliography"/>
        <w:ind w:left="360" w:hanging="360"/>
      </w:pPr>
      <w:r>
        <w:t xml:space="preserve"> [</w:t>
      </w:r>
      <w:r w:rsidR="008B292E">
        <w:t>458] F. Giorgino, M. T. Pedrini, L. Matera, and R. J. Smith. Specific increase in p85alpha expression in response to dexamethasone is associated with inhibition of insulin-like growth factor-I stimulated phosphatidylinositol 3-kinase activity in cultured muscle cells. The Journal of Biological</w:t>
      </w:r>
      <w:r>
        <w:t xml:space="preserve"> </w:t>
      </w:r>
      <w:r w:rsidR="008B292E">
        <w:t>Chemistry, 272(11):7455–7463, March 1997. PMID: 9054447.</w:t>
      </w:r>
      <w:r>
        <w:t xml:space="preserve"> </w:t>
      </w:r>
    </w:p>
    <w:p w14:paraId="3593A1B7" w14:textId="016CFD68" w:rsidR="008B292E" w:rsidRDefault="00B164AD" w:rsidP="00B904AA">
      <w:pPr>
        <w:pStyle w:val="BUBibliography"/>
        <w:ind w:left="360" w:hanging="360"/>
      </w:pPr>
      <w:r>
        <w:t xml:space="preserve"> [</w:t>
      </w:r>
      <w:r w:rsidR="008B292E">
        <w:t>459] J. R. Singleton, B. L. Baker, and A. Thorburn. Dexamethasone inhibits insulin-like growth factor signaling and potentiates myoblast apoptosis. 141(8):2945–2950, August 2000. PMID: 10919283.</w:t>
      </w:r>
      <w:r>
        <w:t xml:space="preserve"> </w:t>
      </w:r>
    </w:p>
    <w:p w14:paraId="475C1C29" w14:textId="441754D2" w:rsidR="008B292E" w:rsidRDefault="00B164AD" w:rsidP="00B904AA">
      <w:pPr>
        <w:pStyle w:val="BUBibliography"/>
        <w:ind w:left="360" w:hanging="360"/>
      </w:pPr>
      <w:r>
        <w:lastRenderedPageBreak/>
        <w:t xml:space="preserve"> [</w:t>
      </w:r>
      <w:r w:rsidR="008B292E">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504649D7" w:rsidR="008B292E" w:rsidRDefault="00B164AD" w:rsidP="00B904AA">
      <w:pPr>
        <w:pStyle w:val="BUBibliography"/>
        <w:ind w:left="360" w:hanging="360"/>
      </w:pPr>
      <w:r>
        <w:t xml:space="preserve"> [</w:t>
      </w:r>
      <w:r w:rsidR="008B292E">
        <w:t>461] B. Geering, P. R. Cutillas, and B. Vanhaesebroeck. Regulation of class IA PI3Ks: is there a role for monomeric PI3K subunits? Biochemical Society</w:t>
      </w:r>
      <w:r>
        <w:t xml:space="preserve"> </w:t>
      </w:r>
      <w:r w:rsidR="008B292E">
        <w:t>Transactions, 35(Pt 2):199–203, April 2007. PMID: 17371237.</w:t>
      </w:r>
      <w:r>
        <w:t xml:space="preserve"> </w:t>
      </w:r>
    </w:p>
    <w:p w14:paraId="364B51EA" w14:textId="0DAB6FD1" w:rsidR="008B292E" w:rsidRDefault="00B164AD" w:rsidP="00B904AA">
      <w:pPr>
        <w:pStyle w:val="BUBibliography"/>
        <w:ind w:left="360" w:hanging="360"/>
      </w:pPr>
      <w:r>
        <w:t xml:space="preserve"> [</w:t>
      </w:r>
      <w:r w:rsidR="008B292E">
        <w:t xml:space="preserve">462] J. Burén, Y. C. Lai, M. Lundgren, J. W. Eriksson, and J. Jensen. Insulin action and signalling in fat and muscle from dexamethasone-treated rats. Archives of Biochemistry and Biophysics, 474(1):91–101, June 2008. PMID: 18328801. </w:t>
      </w:r>
    </w:p>
    <w:p w14:paraId="53735D12" w14:textId="50DE5F98" w:rsidR="008B292E" w:rsidRDefault="00B164AD" w:rsidP="00B904AA">
      <w:pPr>
        <w:pStyle w:val="BUBibliography"/>
        <w:ind w:left="360" w:hanging="360"/>
      </w:pPr>
      <w:r>
        <w:t xml:space="preserve"> [</w:t>
      </w:r>
      <w:r w:rsidR="008B292E">
        <w:t>463] D. B. Williams, Z. Wan, B. C. Frier, R. C. Bell, C. J. Field, and D. C. Wright.</w:t>
      </w:r>
      <w:r>
        <w:t xml:space="preserve"> </w:t>
      </w:r>
      <w:r w:rsidR="008B292E">
        <w:t>Dietary supplementation with vitamin E and C attenuates</w:t>
      </w:r>
      <w:r>
        <w:t xml:space="preserve"> </w:t>
      </w:r>
      <w:r w:rsidR="008B292E">
        <w:t>dexamethasone-induced glucose intolerance in rats. American Journal of</w:t>
      </w:r>
      <w:r>
        <w:t xml:space="preserve"> </w:t>
      </w:r>
      <w:r w:rsidR="008B292E">
        <w:t>Physiology. Regulatory, Integrative and Comparative Physiology,</w:t>
      </w:r>
      <w:r>
        <w:t xml:space="preserve"> </w:t>
      </w:r>
      <w:r w:rsidR="008B292E">
        <w:t>302(1):R49–58, January 2012. PMID: 22031784.</w:t>
      </w:r>
      <w:r>
        <w:t xml:space="preserve"> </w:t>
      </w:r>
    </w:p>
    <w:p w14:paraId="780B938E" w14:textId="4C3AD209" w:rsidR="008B292E" w:rsidRDefault="00B164AD" w:rsidP="00B904AA">
      <w:pPr>
        <w:pStyle w:val="BUBibliography"/>
        <w:ind w:left="360" w:hanging="360"/>
      </w:pPr>
      <w:r>
        <w:t xml:space="preserve"> [</w:t>
      </w:r>
      <w:r w:rsidR="008B292E">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1B1F68BE" w:rsidR="008B292E" w:rsidRDefault="00B164AD" w:rsidP="00B904AA">
      <w:pPr>
        <w:pStyle w:val="BUBibliography"/>
        <w:ind w:left="360" w:hanging="360"/>
      </w:pPr>
      <w:r>
        <w:t xml:space="preserve"> [</w:t>
      </w:r>
      <w:r w:rsidR="008B292E">
        <w:t>465] O. Schakman, S. Kalista, L. Bertrand, P. Lause, J. Verniers, J. M.</w:t>
      </w:r>
      <w:r>
        <w:t xml:space="preserve"> </w:t>
      </w:r>
      <w:r w:rsidR="008B292E">
        <w:t>Ketelslegers, and J. P. Thissen. Role of Akt/GSK-3beta/beta-catenin transduction pathway in the muscle anti-atrophy action of insulin-like growth factor-I in glucocorticoid-treated rats. 149(8):3900–3908, August 2008. PMID: 18467435.</w:t>
      </w:r>
      <w:r>
        <w:t xml:space="preserve"> </w:t>
      </w:r>
    </w:p>
    <w:p w14:paraId="52039CE5" w14:textId="2D6EB1BC" w:rsidR="008B292E" w:rsidRDefault="00B164AD" w:rsidP="00B904AA">
      <w:pPr>
        <w:pStyle w:val="BUBibliography"/>
        <w:ind w:left="360" w:hanging="360"/>
      </w:pPr>
      <w:r>
        <w:t xml:space="preserve"> [</w:t>
      </w:r>
      <w:r w:rsidR="008B292E">
        <w:t>466] J. E. Cho, M. Fournier, X. Da, and M. I. Lewis. Time course expression of Foxo transcription factors in skeletal muscle following corticosteroid administration. Journal of Applied Physiology, 108(1):137–145, January 2010. PMID: 19850732.</w:t>
      </w:r>
      <w:r>
        <w:t xml:space="preserve"> </w:t>
      </w:r>
    </w:p>
    <w:p w14:paraId="58D775BE" w14:textId="0F91B7EA" w:rsidR="008B292E" w:rsidRDefault="00B164AD" w:rsidP="00B904AA">
      <w:pPr>
        <w:pStyle w:val="BUBibliography"/>
        <w:ind w:left="360" w:hanging="360"/>
      </w:pPr>
      <w:r>
        <w:t xml:space="preserve"> [</w:t>
      </w:r>
      <w:r w:rsidR="008B292E">
        <w:t>467] D. D. Sarbassov, D. A. Guertin, S. M. Ali, and D. M. Sabatini.</w:t>
      </w:r>
      <w:r>
        <w:t xml:space="preserve"> </w:t>
      </w:r>
      <w:r w:rsidR="008B292E">
        <w:t>Phosphorylation and regulation of Akt/PKB by the rictor-mTOR complex.</w:t>
      </w:r>
      <w:r>
        <w:t xml:space="preserve"> </w:t>
      </w:r>
      <w:r w:rsidR="008B292E">
        <w:t>Science (New York, N.Y.), 307(5712):1098–1101, February 2005. PMID:</w:t>
      </w:r>
      <w:r>
        <w:t xml:space="preserve"> </w:t>
      </w:r>
      <w:r w:rsidR="008B292E">
        <w:t>15718470.</w:t>
      </w:r>
      <w:r>
        <w:t xml:space="preserve"> </w:t>
      </w:r>
    </w:p>
    <w:p w14:paraId="2A42A7F6" w14:textId="1B1FE82A" w:rsidR="008B292E" w:rsidRDefault="00B164AD" w:rsidP="00B904AA">
      <w:pPr>
        <w:pStyle w:val="BUBibliography"/>
        <w:ind w:left="360" w:hanging="360"/>
      </w:pPr>
      <w:r>
        <w:t xml:space="preserve"> [</w:t>
      </w:r>
      <w:r w:rsidR="008B292E">
        <w:t xml:space="preserve">468] B. D. Manning and L. C. Cantley. Akt/PKB signaling: navigating downstream. 129(7):1261–1274, June 2007. PMID: 17604717. </w:t>
      </w:r>
    </w:p>
    <w:p w14:paraId="2482E441" w14:textId="355CB0EB" w:rsidR="008B292E" w:rsidRDefault="00B164AD" w:rsidP="00B904AA">
      <w:pPr>
        <w:pStyle w:val="BUBibliography"/>
        <w:ind w:left="360" w:hanging="360"/>
      </w:pPr>
      <w:r>
        <w:t xml:space="preserve"> [</w:t>
      </w:r>
      <w:r w:rsidR="008B292E">
        <w:t xml:space="preserve">469] D. R. Alessi, M. Andjelkovic, B. Caudwell, P. Cron, N. Morrice, P. Cohen, and B. A. Hemmings. Mechanism of activation of protein kinase B by insulin and IGF-1. The EMBO Journal, 15(23):6541–6551, December 1996. PMID: 8978681. </w:t>
      </w:r>
    </w:p>
    <w:p w14:paraId="1859F7BB" w14:textId="1E4F3FCC" w:rsidR="008B292E" w:rsidRDefault="00B164AD" w:rsidP="00B904AA">
      <w:pPr>
        <w:pStyle w:val="BUBibliography"/>
        <w:ind w:left="360" w:hanging="360"/>
      </w:pPr>
      <w:r>
        <w:t xml:space="preserve"> [</w:t>
      </w:r>
      <w:r w:rsidR="008B292E">
        <w:t xml:space="preserve">470] E. Jacinto, V. Facchinetti, D. Liu, N. Soto, S. Wei, S. Y. Jung, Q. Huang, J. Qin, and B. Su. SIN1/MIP1 maintains rictor-mTOR complex integrity and regulates Akt </w:t>
      </w:r>
      <w:r w:rsidR="008B292E">
        <w:lastRenderedPageBreak/>
        <w:t>phosphorylation and substrate specificity. 127(1):125–137, October 2006. PMID: 16962653.</w:t>
      </w:r>
      <w:r>
        <w:t xml:space="preserve"> </w:t>
      </w:r>
    </w:p>
    <w:p w14:paraId="0F79F72D" w14:textId="148E6BED" w:rsidR="008B292E" w:rsidRDefault="00B164AD" w:rsidP="00B904AA">
      <w:pPr>
        <w:pStyle w:val="BUBibliography"/>
        <w:ind w:left="360" w:hanging="360"/>
      </w:pPr>
      <w:r>
        <w:t xml:space="preserve"> [</w:t>
      </w:r>
      <w:r w:rsidR="008B292E">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37C0328A" w:rsidR="008B292E" w:rsidRDefault="00B164AD" w:rsidP="00B904AA">
      <w:pPr>
        <w:pStyle w:val="BUBibliography"/>
        <w:ind w:left="360" w:hanging="360"/>
      </w:pPr>
      <w:r>
        <w:t xml:space="preserve"> [</w:t>
      </w:r>
      <w:r w:rsidR="008B292E">
        <w:t>472] L. Coderre, G. A. Vallega, P. F. Pilch, and S. R. Chipkin. Regulation of glycogen concentration and glycogen synthase activity in skeletal muscle of insulin-resistant rats. Archives of Biochemistry and Biophysics, 464(1):144–150, August 2007. PMID: 17509520.</w:t>
      </w:r>
      <w:r>
        <w:t xml:space="preserve"> </w:t>
      </w:r>
    </w:p>
    <w:p w14:paraId="01C9DCD7" w14:textId="6F0E406A" w:rsidR="008B292E" w:rsidRDefault="00B164AD" w:rsidP="00B904AA">
      <w:pPr>
        <w:pStyle w:val="BUBibliography"/>
        <w:ind w:left="360" w:hanging="360"/>
      </w:pPr>
      <w:r>
        <w:t xml:space="preserve"> [</w:t>
      </w:r>
      <w:r w:rsidR="008B292E">
        <w:t xml:space="preserve">473] G. I. Welsh and C. G. Proud. Glycogen synthase kinase-3 is rapidly inactivated in response to insulin and phosphorylates eukaryotic initiation factor eIF-2B. Biochemical Journal, 294(Pt 3):625–629, September 1993. PMID: 8397507. </w:t>
      </w:r>
    </w:p>
    <w:p w14:paraId="44E7311E" w14:textId="691549B7" w:rsidR="008B292E" w:rsidRDefault="00B164AD" w:rsidP="00B904AA">
      <w:pPr>
        <w:pStyle w:val="BUBibliography"/>
        <w:ind w:left="360" w:hanging="360"/>
      </w:pPr>
      <w:r>
        <w:t xml:space="preserve"> [</w:t>
      </w:r>
      <w:r w:rsidR="008B292E">
        <w:t>474] K. J. P. Verhees, A. M. W. J. Schols, M. C. J. M. Kelders, C. M. H. Op den Kamp, J. L. J. van der Velden, and R. C. J. Langen. Glycogen synthase kinase-3β is required for the induction of skeletal muscle atrophy.</w:t>
      </w:r>
      <w:r>
        <w:t xml:space="preserve"> </w:t>
      </w:r>
      <w:r w:rsidR="008B292E">
        <w:t xml:space="preserve">American Journal of Physiology. Cell Physiology, 301(5):C995–C1007, November 2011. PMID: 21832246. </w:t>
      </w:r>
    </w:p>
    <w:p w14:paraId="4BC8718D" w14:textId="320BE187" w:rsidR="008B292E" w:rsidRDefault="00B164AD" w:rsidP="00B904AA">
      <w:pPr>
        <w:pStyle w:val="BUBibliography"/>
        <w:ind w:left="360" w:hanging="360"/>
      </w:pPr>
      <w:r>
        <w:t xml:space="preserve"> [</w:t>
      </w:r>
      <w:r w:rsidR="008B292E">
        <w:t>475] H. H. Zhang, A. I. Lipovsky, C. C. Dibble, M. Sahin, and B. D. Manning.</w:t>
      </w:r>
      <w:r>
        <w:t xml:space="preserve"> </w:t>
      </w:r>
      <w:r w:rsidR="008B292E">
        <w:t>S6K1 regulates GSK3 under conditions of mTOR-dependent feedback inhibition of Akt. Molecular cell, 24(2):185–197, October 2006. PMID: 17052453.</w:t>
      </w:r>
      <w:r>
        <w:t xml:space="preserve"> </w:t>
      </w:r>
    </w:p>
    <w:p w14:paraId="14EC96AD" w14:textId="4ABEC943" w:rsidR="008B292E" w:rsidRDefault="00B164AD" w:rsidP="00B904AA">
      <w:pPr>
        <w:pStyle w:val="BUBibliography"/>
        <w:ind w:left="360" w:hanging="360"/>
      </w:pPr>
      <w:r>
        <w:t xml:space="preserve"> [</w:t>
      </w:r>
      <w:r w:rsidR="008B292E">
        <w:t>476] F. Dai, L. Yu, H. He, Y. Chen, J. Yu, Y. Yang, Y. Xu, W. Ling, and S. Zhao.</w:t>
      </w:r>
      <w:r>
        <w:t xml:space="preserve"> </w:t>
      </w:r>
      <w:r w:rsidR="008B292E">
        <w:t xml:space="preserve">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59171F43" w:rsidR="008B292E" w:rsidRDefault="00B164AD" w:rsidP="00B904AA">
      <w:pPr>
        <w:pStyle w:val="BUBibliography"/>
        <w:ind w:left="360" w:hanging="360"/>
      </w:pPr>
      <w:r>
        <w:t xml:space="preserve"> [</w:t>
      </w:r>
      <w:r w:rsidR="008B292E">
        <w:t>477] S. Frame and P. Cohen. GSK3 takes centre stage more than 20 years after its discovery. Biochemical Journal, 359(Pt 1):1–16, October 2001. PMID: 11563964.</w:t>
      </w:r>
      <w:r>
        <w:t xml:space="preserve"> </w:t>
      </w:r>
    </w:p>
    <w:p w14:paraId="2C509F13" w14:textId="7F7D5369" w:rsidR="008B292E" w:rsidRDefault="00B164AD" w:rsidP="00B904AA">
      <w:pPr>
        <w:pStyle w:val="BUBibliography"/>
        <w:ind w:left="360" w:hanging="360"/>
      </w:pPr>
      <w:r>
        <w:t xml:space="preserve"> [</w:t>
      </w:r>
      <w:r w:rsidR="008B292E">
        <w:t>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w:t>
      </w:r>
      <w:r>
        <w:t xml:space="preserve"> </w:t>
      </w:r>
    </w:p>
    <w:p w14:paraId="198026E3" w14:textId="173FA661" w:rsidR="008B292E" w:rsidRDefault="00B164AD" w:rsidP="00B904AA">
      <w:pPr>
        <w:pStyle w:val="BUBibliography"/>
        <w:ind w:left="360" w:hanging="360"/>
      </w:pPr>
      <w:r>
        <w:t xml:space="preserve"> [</w:t>
      </w:r>
      <w:r w:rsidR="008B292E">
        <w:t>479] D. A. Guertin and D. M. Sabatini. Defining the role of mTOR in cancer.</w:t>
      </w:r>
      <w:r>
        <w:t xml:space="preserve"> </w:t>
      </w:r>
      <w:r w:rsidR="008B292E">
        <w:t>Cancer Cell, 12(1):9–22, July 2007. PMID: 17613433.</w:t>
      </w:r>
      <w:r>
        <w:t xml:space="preserve"> </w:t>
      </w:r>
    </w:p>
    <w:p w14:paraId="43251046" w14:textId="2EFBA982" w:rsidR="008B292E" w:rsidRDefault="00B164AD" w:rsidP="00B904AA">
      <w:pPr>
        <w:pStyle w:val="BUBibliography"/>
        <w:ind w:left="360" w:hanging="360"/>
      </w:pPr>
      <w:r>
        <w:t xml:space="preserve"> [</w:t>
      </w:r>
      <w:r w:rsidR="008B292E">
        <w:t>480] M. Laplante and D. M. Sabatini. mTOR signaling at a glance. Journal of</w:t>
      </w:r>
      <w:r>
        <w:t xml:space="preserve"> </w:t>
      </w:r>
      <w:r w:rsidR="008B292E">
        <w:t>Cell Science, 122(20):3589–3594, October 2009. PMID: 19812304.</w:t>
      </w:r>
      <w:r>
        <w:t xml:space="preserve"> </w:t>
      </w:r>
    </w:p>
    <w:p w14:paraId="00FF8B06" w14:textId="28685906" w:rsidR="008B292E" w:rsidRDefault="00B164AD" w:rsidP="00B904AA">
      <w:pPr>
        <w:pStyle w:val="BUBibliography"/>
        <w:ind w:left="360" w:hanging="360"/>
      </w:pPr>
      <w:r>
        <w:lastRenderedPageBreak/>
        <w:t xml:space="preserve"> [</w:t>
      </w:r>
      <w:r w:rsidR="008B292E">
        <w:t>481] K. Inoki, Y. Li, T. Zhu, J. Wu, and K.-L. Guan. TSC2 is phosphorylated and inhibited by Akt and suppresses mTOR signalling. Nature Cell Biology, 4(9):648–657, September 2002. PMID: 12172553.</w:t>
      </w:r>
      <w:r>
        <w:t xml:space="preserve"> </w:t>
      </w:r>
    </w:p>
    <w:p w14:paraId="3790BFCC" w14:textId="4083938C" w:rsidR="008B292E" w:rsidRDefault="00B164AD" w:rsidP="00B904AA">
      <w:pPr>
        <w:pStyle w:val="BUBibliography"/>
        <w:ind w:left="360" w:hanging="360"/>
      </w:pPr>
      <w:r>
        <w:t xml:space="preserve"> [</w:t>
      </w:r>
      <w:r w:rsidR="008B292E">
        <w:t>482] O. J. Shah, J. C. Anthony, S. R. Kimball, and L. S. Jefferson.</w:t>
      </w:r>
      <w:r>
        <w:t xml:space="preserve"> </w:t>
      </w:r>
      <w:r w:rsidR="008B292E">
        <w:t>Glucocorticoids oppose translational control by leucine in skeletal muscle.</w:t>
      </w:r>
      <w:r>
        <w:t xml:space="preserve"> </w:t>
      </w:r>
      <w:r w:rsidR="008B292E">
        <w:t>American Journal of Physiology. Endocrinology and Metabolism,</w:t>
      </w:r>
      <w:r>
        <w:t xml:space="preserve"> </w:t>
      </w:r>
      <w:r w:rsidR="008B292E">
        <w:t>279(5):E1185–1190, November 2000. PMID: 11052975.</w:t>
      </w:r>
      <w:r>
        <w:t xml:space="preserve"> </w:t>
      </w:r>
    </w:p>
    <w:p w14:paraId="22D13B23" w14:textId="18FF6FEE" w:rsidR="008B292E" w:rsidRDefault="00B164AD" w:rsidP="00B904AA">
      <w:pPr>
        <w:pStyle w:val="BUBibliography"/>
        <w:ind w:left="360" w:hanging="360"/>
      </w:pPr>
      <w:r>
        <w:t xml:space="preserve"> [</w:t>
      </w:r>
      <w:r w:rsidR="008B292E">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3A814BB" w:rsidR="008B292E" w:rsidRDefault="00B164AD" w:rsidP="00B904AA">
      <w:pPr>
        <w:pStyle w:val="BUBibliography"/>
        <w:ind w:left="360" w:hanging="360"/>
      </w:pPr>
      <w:r>
        <w:t xml:space="preserve"> [</w:t>
      </w:r>
      <w:r w:rsidR="008B292E">
        <w:t>484] Y. Sancak, C. C. Thoreen, T. R. Peterson, R. A. Lindquist, S. A. Kang,</w:t>
      </w:r>
      <w:r>
        <w:t xml:space="preserve"> </w:t>
      </w:r>
      <w:r w:rsidR="008B292E">
        <w:t xml:space="preserve">E. Spooner, S. A. Carr, and D. M. Sabatini. PRAS40 is an insulin-regulated inhibitor of the mTORC1 protein kinase. Molecular Cell, 25(6):903–915, March 2007. PMID: 17386266. </w:t>
      </w:r>
    </w:p>
    <w:p w14:paraId="7913846A" w14:textId="16E9005D" w:rsidR="008B292E" w:rsidRDefault="00B164AD" w:rsidP="00B904AA">
      <w:pPr>
        <w:pStyle w:val="BUBibliography"/>
        <w:ind w:left="360" w:hanging="360"/>
      </w:pPr>
      <w:r>
        <w:t xml:space="preserve"> [</w:t>
      </w:r>
      <w:r w:rsidR="008B292E">
        <w:t>485] S.-L. Cai, A. R. Tee, J. D. Short, J. M. Bergeron, J. Kim, J. Shen, R. Guo,</w:t>
      </w:r>
      <w:r>
        <w:t xml:space="preserve"> </w:t>
      </w:r>
      <w:r w:rsidR="008B292E">
        <w:t>C. L. Johnson, K. Kiguchi, and C. L. Walker. Activity of TSC2 is inhibited by</w:t>
      </w:r>
      <w:r>
        <w:t xml:space="preserve"> </w:t>
      </w:r>
      <w:r w:rsidR="008B292E">
        <w:t xml:space="preserve">AKT-mediated phosphorylation and membrane partitioning. The Journal of Cell Biology, 173(2):279–289, April 2006. PMID: 16636147. </w:t>
      </w:r>
    </w:p>
    <w:p w14:paraId="5024D1C0" w14:textId="29626621" w:rsidR="008B292E" w:rsidRDefault="00B164AD" w:rsidP="00B904AA">
      <w:pPr>
        <w:pStyle w:val="BUBibliography"/>
        <w:ind w:left="360" w:hanging="360"/>
      </w:pPr>
      <w:r>
        <w:t xml:space="preserve"> [</w:t>
      </w:r>
      <w:r w:rsidR="008B292E">
        <w:t xml:space="preserve">486] H.-J. Koh, J. Brandauer, and L. J. Goodyear. LKB1 and AMPK and the regulation of skeletal muscle metabolism. Current opinion in clinical nutrition and metabolic care, 11(3):227–232, May 2008. PMID: 18403917. </w:t>
      </w:r>
    </w:p>
    <w:p w14:paraId="5E913F62" w14:textId="68C4C012" w:rsidR="008B292E" w:rsidRDefault="00B164AD" w:rsidP="00B904AA">
      <w:pPr>
        <w:pStyle w:val="BUBibliography"/>
        <w:ind w:left="360" w:hanging="360"/>
      </w:pPr>
      <w:r>
        <w:t xml:space="preserve"> [</w:t>
      </w:r>
      <w:r w:rsidR="008B292E">
        <w:t>487] C. Cantó and J. Auwerx. AMP-activated protein kinase and its downstream transcriptional pathways. Cellular and molecular life sciences : CMLS, 67(20):3407–3423, October 2010. PMID: 20640476.</w:t>
      </w:r>
      <w:r>
        <w:t xml:space="preserve"> </w:t>
      </w:r>
    </w:p>
    <w:p w14:paraId="1358F254" w14:textId="2212CACE" w:rsidR="008B292E" w:rsidRDefault="00B164AD" w:rsidP="00B904AA">
      <w:pPr>
        <w:pStyle w:val="BUBibliography"/>
        <w:ind w:left="360" w:hanging="360"/>
      </w:pPr>
      <w:r>
        <w:t xml:space="preserve"> [</w:t>
      </w:r>
      <w:r w:rsidR="008B292E">
        <w:t>488] S. L. U. Amaral, J. C. U. de Andrade Louzada, T. J. Dionisio, B. A. U.</w:t>
      </w:r>
      <w:r>
        <w:t xml:space="preserve"> </w:t>
      </w:r>
      <w:r w:rsidR="008B292E" w:rsidRPr="00FC5FE3">
        <w:t xml:space="preserve">Viscelli, E. J. U. Dionisio, J. R. U. Bosqueiro, and A. M. U. Martuscelli. </w:t>
      </w:r>
      <w:r w:rsidR="008B292E">
        <w:t>Opposite effects of exercise and dexamethasone on skeletal muscle glucose uptake: Role of AMPK and CaMKII. FASEB Journal, page 1, April 2010.</w:t>
      </w:r>
      <w:r>
        <w:t xml:space="preserve"> </w:t>
      </w:r>
    </w:p>
    <w:p w14:paraId="0DA45ADA" w14:textId="789CE277" w:rsidR="008B292E" w:rsidRDefault="00B164AD" w:rsidP="00B904AA">
      <w:pPr>
        <w:pStyle w:val="BUBibliography"/>
        <w:ind w:left="360" w:hanging="360"/>
      </w:pPr>
      <w:r>
        <w:t xml:space="preserve"> [</w:t>
      </w:r>
      <w:r w:rsidR="008B292E">
        <w:t>489] J.-F. Dumas, G. Bielicki, J.-P. Renou, D. Roussel, P.-H. Ducluzeau,</w:t>
      </w:r>
      <w:r>
        <w:t xml:space="preserve"> </w:t>
      </w:r>
      <w:r w:rsidR="008B292E">
        <w:t xml:space="preserve">Y. Malthièry, G. Simard, and P. Ritz. Dexamethasone impairs muscle energetics, studied by (31)P NMR, in rats. 48(2):328–335, February 2005. PMID: 15645207. </w:t>
      </w:r>
    </w:p>
    <w:p w14:paraId="2D7F96C3" w14:textId="5B27C656" w:rsidR="008B292E" w:rsidRDefault="00B164AD" w:rsidP="00B904AA">
      <w:pPr>
        <w:pStyle w:val="BUBibliography"/>
        <w:ind w:left="360" w:hanging="360"/>
      </w:pPr>
      <w:r>
        <w:t xml:space="preserve"> [</w:t>
      </w:r>
      <w:r w:rsidR="008B292E">
        <w:t>490] K. Weber, P. Brück, Z. Mikes, J.-H. Küpper, M. Klingenspor, and R. J.</w:t>
      </w:r>
      <w:r>
        <w:t xml:space="preserve"> </w:t>
      </w:r>
      <w:r w:rsidR="008B292E">
        <w:t>Wiesner. Glucocorticoid hormone stimulates mitochondrial biogenesis specifically in skeletal muscle. 143(1):177–184, January 2002. PMID: 11751607.</w:t>
      </w:r>
      <w:r>
        <w:t xml:space="preserve"> </w:t>
      </w:r>
    </w:p>
    <w:p w14:paraId="685B7785" w14:textId="70C5E071" w:rsidR="008B292E" w:rsidRDefault="00B164AD" w:rsidP="00B904AA">
      <w:pPr>
        <w:pStyle w:val="BUBibliography"/>
        <w:ind w:left="360" w:hanging="360"/>
      </w:pPr>
      <w:r>
        <w:lastRenderedPageBreak/>
        <w:t xml:space="preserve"> [</w:t>
      </w:r>
      <w:r w:rsidR="008B292E">
        <w:t>491] N. Nordsborg, C. Goodmann, M. J. McKenna, and J. Bangsbo.</w:t>
      </w:r>
      <w:r>
        <w:t xml:space="preserve"> </w:t>
      </w:r>
      <w:r w:rsidR="008B292E">
        <w:t xml:space="preserve">Dexamethasone up-regulates skeletal muscle maximal Na+,K+ pump activity by muscle group specific mechanisms in humans. The Journal of physiology, 567(Pt 2):583–589, September 2005. PMID: 15975987. </w:t>
      </w:r>
    </w:p>
    <w:p w14:paraId="4274A67B" w14:textId="2738ED6E" w:rsidR="008B292E" w:rsidRDefault="00B164AD" w:rsidP="00B904AA">
      <w:pPr>
        <w:pStyle w:val="BUBibliography"/>
        <w:ind w:left="360" w:hanging="360"/>
      </w:pPr>
      <w:r>
        <w:t xml:space="preserve"> [</w:t>
      </w:r>
      <w:r w:rsidR="008B292E">
        <w:t>492] G. N. Nakken, D. L. Jacobs, D. M. Thomson, N. Fillmore, and W. W.</w:t>
      </w:r>
      <w:r>
        <w:t xml:space="preserve"> </w:t>
      </w:r>
      <w:r w:rsidR="008B292E">
        <w:t xml:space="preserve">Winder. Effects of excess corticosterone on LKB1 and AMPK signaling in rat skeletal muscle. Journal of Applied Physiology, 108(2):298–305, February 2010. PMID: 19959768. </w:t>
      </w:r>
    </w:p>
    <w:p w14:paraId="6D57A8F7" w14:textId="42E0D826" w:rsidR="008B292E" w:rsidRDefault="00B164AD" w:rsidP="00B904AA">
      <w:pPr>
        <w:pStyle w:val="BUBibliography"/>
        <w:ind w:left="360" w:hanging="360"/>
      </w:pPr>
      <w:r>
        <w:t xml:space="preserve"> [</w:t>
      </w:r>
      <w:r w:rsidR="008B292E">
        <w:t>493] H. Wang, N. Kubica, L. W. Ellisen, L. S. Jefferson, and S. R. Kimball.</w:t>
      </w:r>
      <w:r>
        <w:t xml:space="preserve"> </w:t>
      </w:r>
      <w:r w:rsidR="008B292E">
        <w:t>Dexamethasone represses signaling through the mammalian target of rapamycin in muscle cells by enhancing expression of REDD1. The Journal of Biological Chemistry, 281(51):39128–39134, December 2006. PMID: 17074751.</w:t>
      </w:r>
      <w:r>
        <w:t xml:space="preserve"> </w:t>
      </w:r>
    </w:p>
    <w:p w14:paraId="41A3ABCD" w14:textId="4889A694" w:rsidR="008B292E" w:rsidRDefault="00B164AD" w:rsidP="00B904AA">
      <w:pPr>
        <w:pStyle w:val="BUBibliography"/>
        <w:ind w:left="360" w:hanging="360"/>
      </w:pPr>
      <w:r>
        <w:t xml:space="preserve"> [</w:t>
      </w:r>
      <w:r w:rsidR="008B292E">
        <w:t>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w:t>
      </w:r>
      <w:r>
        <w:t xml:space="preserve"> </w:t>
      </w:r>
    </w:p>
    <w:p w14:paraId="0354E2AF" w14:textId="5CAEE94A" w:rsidR="008B292E" w:rsidRDefault="00B164AD" w:rsidP="00B904AA">
      <w:pPr>
        <w:pStyle w:val="BUBibliography"/>
        <w:ind w:left="360" w:hanging="360"/>
      </w:pPr>
      <w:r>
        <w:t xml:space="preserve"> [</w:t>
      </w:r>
      <w:r w:rsidR="008B292E">
        <w:t>495] M. P. DeYoung, P. Horak, A. Sofer, D. Sgroi, and L. W. Ellisen. Hypoxia regulates TSC1/2–mTOR signaling and tumor suppression through REDD1-mediated 14–3–3 shuttling. Genes &amp; Development, 22(2):239–251, January 2008. PMID: 18198340.</w:t>
      </w:r>
      <w:r>
        <w:t xml:space="preserve"> </w:t>
      </w:r>
    </w:p>
    <w:p w14:paraId="4E4F7F0C" w14:textId="0BDE1C62" w:rsidR="008B292E" w:rsidRDefault="00B164AD" w:rsidP="00B904AA">
      <w:pPr>
        <w:pStyle w:val="BUBibliography"/>
        <w:ind w:left="360" w:hanging="360"/>
      </w:pPr>
      <w:r>
        <w:t xml:space="preserve"> [</w:t>
      </w:r>
      <w:r w:rsidR="008B292E">
        <w:t xml:space="preserve">496] A. Sofer, K. Lei, C. M. Johannessen, and L. W. Ellisen. Regulation of mTOR and Cell Growth in Response to Energy Stress by REDD1. Molecular and Cellular Biology, 25(14):5834–5845, July 2005. PMID: 15988001. </w:t>
      </w:r>
    </w:p>
    <w:p w14:paraId="6F390FDD" w14:textId="40899839" w:rsidR="008B292E" w:rsidRDefault="00B164AD" w:rsidP="00B904AA">
      <w:pPr>
        <w:pStyle w:val="BUBibliography"/>
        <w:ind w:left="360" w:hanging="360"/>
      </w:pPr>
      <w:r>
        <w:t xml:space="preserve"> [</w:t>
      </w:r>
      <w:r w:rsidR="008B292E">
        <w:t>497] A. Csibi, K. Cornille, M.-P. Leibovitch, A. Poupon, L. A. Tintignac, A. M. J.</w:t>
      </w:r>
      <w:r>
        <w:t xml:space="preserve"> </w:t>
      </w:r>
      <w:r w:rsidR="008B292E">
        <w:t xml:space="preserve">Sanchez, and S. A. Leibovitch. The translation regulatory subunit eIF3f controls the kinase-dependent mTOR signaling required for muscle differentiation and hypertrophy in mouse. PloS One, 5(2):e8994, 2010. PMID: 20126553. </w:t>
      </w:r>
    </w:p>
    <w:p w14:paraId="77AF0AAA" w14:textId="5228270D" w:rsidR="008B292E" w:rsidRDefault="00B164AD" w:rsidP="00B904AA">
      <w:pPr>
        <w:pStyle w:val="BUBibliography"/>
        <w:ind w:left="360" w:hanging="360"/>
      </w:pPr>
      <w:r>
        <w:t xml:space="preserve"> [</w:t>
      </w:r>
      <w:r w:rsidR="008B292E">
        <w:t>498] E. Latres, A. R. Amini, A. A. Amini, J. Griffiths, F. J. Martin, Y. Wei, H. C.</w:t>
      </w:r>
      <w:r>
        <w:t xml:space="preserve"> </w:t>
      </w:r>
      <w:r w:rsidR="008B292E">
        <w:t>Lin, G. D. Yancopoulos, and D. J. Glass. Insulin-like growth factor-1 (IGF-1) inversely regulates atrophy-induced genes via the phosphatidylinositol 3-kinase/Akt/mammalian target of rapamycin (PI3K/Akt/mTOR) pathway. The Journal of biological chemistry, 280(4):2737–2744, January 2005. PMID: 15550386.</w:t>
      </w:r>
      <w:r>
        <w:t xml:space="preserve"> </w:t>
      </w:r>
    </w:p>
    <w:p w14:paraId="2067A42C" w14:textId="649738E4" w:rsidR="008B292E" w:rsidRDefault="00B164AD" w:rsidP="00B904AA">
      <w:pPr>
        <w:pStyle w:val="BUBibliography"/>
        <w:ind w:left="360" w:hanging="360"/>
      </w:pPr>
      <w:r>
        <w:t xml:space="preserve"> [</w:t>
      </w:r>
      <w:r w:rsidR="008B292E">
        <w:t>499] N. Hosokawa, T. Hara, T. Kaizuka, C. Kishi, A. Takamura, Y. Miura, S.-i.</w:t>
      </w:r>
      <w:r>
        <w:t xml:space="preserve"> </w:t>
      </w:r>
      <w:r w:rsidR="008B292E">
        <w:t xml:space="preserve">Iemura, T. Natsume, K. Takehana, N. Yamada, J.-L. Guan, N. Oshiro, and N. Mizushima. Nutrient-dependent mTORC1 Association with the ULK1–Atg13–FIP200 Complex Required for Autophagy. Molecular Biology of the Cell, 20(7):1981–1991, April 2009. PMID: 19211835. </w:t>
      </w:r>
    </w:p>
    <w:p w14:paraId="0E7B0BE7" w14:textId="16E7F43A" w:rsidR="008B292E" w:rsidRDefault="00B164AD" w:rsidP="00B904AA">
      <w:pPr>
        <w:pStyle w:val="BUBibliography"/>
        <w:ind w:left="360" w:hanging="360"/>
      </w:pPr>
      <w:r>
        <w:lastRenderedPageBreak/>
        <w:t xml:space="preserve"> [</w:t>
      </w:r>
      <w:r w:rsidR="008B292E">
        <w:t>500] M. D. Dennis, C. S. Coleman, A. Berg, L. S. Jefferson, and S. R. Kimball.</w:t>
      </w:r>
      <w:r>
        <w:t xml:space="preserve"> </w:t>
      </w:r>
      <w:r w:rsidR="008B292E">
        <w:t>REDD1 enhances protein phosphatase 2A-mediated dephosphorylation of</w:t>
      </w:r>
      <w:r>
        <w:t xml:space="preserve"> </w:t>
      </w:r>
      <w:r w:rsidR="008B292E">
        <w:t>Akt to repress mTORC1 signaling. Science signaling, 7(335):ra68, July</w:t>
      </w:r>
      <w:r>
        <w:t xml:space="preserve"> </w:t>
      </w:r>
      <w:r w:rsidR="008B292E">
        <w:t>2014. PMID: 25056877.</w:t>
      </w:r>
      <w:r>
        <w:t xml:space="preserve"> </w:t>
      </w:r>
    </w:p>
    <w:p w14:paraId="36CCC301" w14:textId="5A83C1DC" w:rsidR="008B292E" w:rsidRDefault="00B164AD" w:rsidP="00B904AA">
      <w:pPr>
        <w:pStyle w:val="BUBibliography"/>
        <w:ind w:left="360" w:hanging="360"/>
      </w:pPr>
      <w:r>
        <w:t xml:space="preserve"> [</w:t>
      </w:r>
      <w:r w:rsidR="008B292E">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1E349B78" w:rsidR="008B292E" w:rsidRDefault="00B164AD" w:rsidP="00B904AA">
      <w:pPr>
        <w:pStyle w:val="BUBibliography"/>
        <w:ind w:left="360" w:hanging="360"/>
      </w:pPr>
      <w:r>
        <w:t xml:space="preserve"> [</w:t>
      </w:r>
      <w:r w:rsidR="008B292E">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3EF948A1" w:rsidR="008B292E" w:rsidRDefault="00B164AD" w:rsidP="00B904AA">
      <w:pPr>
        <w:pStyle w:val="BUBibliography"/>
        <w:ind w:left="360" w:hanging="360"/>
      </w:pPr>
      <w:r>
        <w:t xml:space="preserve"> [</w:t>
      </w:r>
      <w:r w:rsidR="008B292E">
        <w:t>503] W. Qin, J. Pan, Y. Qin, D. N. Lee, W. A. Bauman, and C. Cardozo.</w:t>
      </w:r>
      <w:r>
        <w:t xml:space="preserve"> </w:t>
      </w:r>
      <w:r w:rsidR="008B292E">
        <w:t>Identification of functional glucocorticoid response elements in the mouse</w:t>
      </w:r>
      <w:r>
        <w:t xml:space="preserve"> </w:t>
      </w:r>
      <w:r w:rsidR="008B292E">
        <w:t>FoxO1 promoter. Biochemical and Biophysical Research Communications,</w:t>
      </w:r>
      <w:r>
        <w:t xml:space="preserve"> </w:t>
      </w:r>
      <w:r w:rsidR="008B292E">
        <w:t>450(2):979–983, July 2014. PMID: 24971545.</w:t>
      </w:r>
      <w:r>
        <w:t xml:space="preserve"> </w:t>
      </w:r>
    </w:p>
    <w:p w14:paraId="07348E72" w14:textId="2A296F4F" w:rsidR="008B292E" w:rsidRDefault="00B164AD" w:rsidP="00B904AA">
      <w:pPr>
        <w:pStyle w:val="BUBibliography"/>
        <w:ind w:left="360" w:hanging="360"/>
      </w:pPr>
      <w:r>
        <w:t xml:space="preserve"> [</w:t>
      </w:r>
      <w:r w:rsidR="008B292E">
        <w:t>504] N. Lützner, H. Kalbacher, A. Krones-Herzig, and F. Rösl. FOXO3 is a glucocorticoid receptor target and regulates LKB1 and its own expression based on cellular AMP levels via a positive autoregulatory loop. PLoS ONE, 7(7), July 2012. PMID: 22848740.</w:t>
      </w:r>
      <w:r>
        <w:t xml:space="preserve"> </w:t>
      </w:r>
    </w:p>
    <w:p w14:paraId="196A59CE" w14:textId="02AF951D" w:rsidR="008B292E" w:rsidRDefault="00B164AD" w:rsidP="00B904AA">
      <w:pPr>
        <w:pStyle w:val="BUBibliography"/>
        <w:ind w:left="360" w:hanging="360"/>
      </w:pPr>
      <w:r>
        <w:t xml:space="preserve"> [</w:t>
      </w:r>
      <w:r w:rsidR="008B292E">
        <w:t>505] D. R. Calnan and A. Brunet. The FoxO code. 27(16):2276–2288, April</w:t>
      </w:r>
      <w:r>
        <w:t xml:space="preserve"> </w:t>
      </w:r>
      <w:r w:rsidR="008B292E">
        <w:t>2008. PMID: 18391970.</w:t>
      </w:r>
      <w:r>
        <w:t xml:space="preserve"> </w:t>
      </w:r>
    </w:p>
    <w:p w14:paraId="6D444D41" w14:textId="2763D895" w:rsidR="008B292E" w:rsidRDefault="00B164AD" w:rsidP="00B904AA">
      <w:pPr>
        <w:pStyle w:val="BUBibliography"/>
        <w:ind w:left="360" w:hanging="360"/>
      </w:pPr>
      <w:r>
        <w:t xml:space="preserve"> [</w:t>
      </w:r>
      <w:r w:rsidR="008B292E">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66077445" w:rsidR="008B292E" w:rsidRDefault="00B164AD" w:rsidP="00B904AA">
      <w:pPr>
        <w:pStyle w:val="BUBibliography"/>
        <w:ind w:left="360" w:hanging="360"/>
      </w:pPr>
      <w:r>
        <w:t xml:space="preserve"> [</w:t>
      </w:r>
      <w:r w:rsidR="008B292E">
        <w:t>507] A. Jones, D.-J. Hwang, R. Narayanan, D. D. Miller, and J. T. Dalton. Effects of a novel selective androgen receptor modulator on</w:t>
      </w:r>
      <w:r>
        <w:t xml:space="preserve"> </w:t>
      </w:r>
      <w:r w:rsidR="008B292E">
        <w:t>dexamethasone-induced and hypogonadism-induced muscle atrophy.</w:t>
      </w:r>
      <w:r>
        <w:t xml:space="preserve"> </w:t>
      </w:r>
      <w:r w:rsidR="008B292E">
        <w:t>151(8):3706–3719, August 2010. PMID: 20534726.</w:t>
      </w:r>
      <w:r>
        <w:t xml:space="preserve"> </w:t>
      </w:r>
    </w:p>
    <w:p w14:paraId="0F2D6835" w14:textId="62DF92CD" w:rsidR="008B292E" w:rsidRDefault="00B164AD" w:rsidP="00B904AA">
      <w:pPr>
        <w:pStyle w:val="BUBibliography"/>
        <w:ind w:left="360" w:hanging="360"/>
      </w:pPr>
      <w:r>
        <w:t xml:space="preserve"> [</w:t>
      </w:r>
      <w:r w:rsidR="008B292E">
        <w:t>508] S. R. Jesinkey, M. C. Korrapati, K. A. Rasbach, C. C. Beeson, and R. G.</w:t>
      </w:r>
      <w:r>
        <w:t xml:space="preserve"> </w:t>
      </w:r>
      <w:r w:rsidR="008B292E">
        <w:t xml:space="preserve">Schnellmann. Atomoxetine prevents dexamethasone-induced skeletal muscle atrophy in mice. The Journal of Pharmacology and Experimental Therapeutics, 351(3):663–673, December 2014. PMID: 25292181. </w:t>
      </w:r>
    </w:p>
    <w:p w14:paraId="3E7F7729" w14:textId="667BC455" w:rsidR="008B292E" w:rsidRDefault="00B164AD" w:rsidP="00B904AA">
      <w:pPr>
        <w:pStyle w:val="BUBibliography"/>
        <w:ind w:left="360" w:hanging="360"/>
      </w:pPr>
      <w:r>
        <w:t xml:space="preserve"> [</w:t>
      </w:r>
      <w:r w:rsidR="008B292E">
        <w:t>509] C. Ling, P. Poulsen, E. Carlsson, M. Ridderstråle, P. Almgren,</w:t>
      </w:r>
      <w:r>
        <w:t xml:space="preserve"> </w:t>
      </w:r>
      <w:r w:rsidR="008B292E">
        <w:t xml:space="preserve">J. Wojtaszewski, H. Beck-Nielsen, L. Groop, and A. Vaag. Multiple environmental and genetic factors </w:t>
      </w:r>
      <w:r w:rsidR="008B292E">
        <w:lastRenderedPageBreak/>
        <w:t>influence skeletal muscle PGC-1α and PGC-1β gene expression in twins. Journal of Clinical Investigation, 114(10):1518–1526, November 2004. PMID: 15546003.</w:t>
      </w:r>
      <w:r>
        <w:t xml:space="preserve"> </w:t>
      </w:r>
    </w:p>
    <w:p w14:paraId="292C6EB2" w14:textId="54817087" w:rsidR="008B292E" w:rsidRDefault="00B164AD" w:rsidP="00B904AA">
      <w:pPr>
        <w:pStyle w:val="BUBibliography"/>
        <w:ind w:left="360" w:hanging="360"/>
      </w:pPr>
      <w:r>
        <w:t xml:space="preserve"> [</w:t>
      </w:r>
      <w:r w:rsidR="008B292E">
        <w:t>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w:t>
      </w:r>
      <w:r>
        <w:t xml:space="preserve"> </w:t>
      </w:r>
    </w:p>
    <w:p w14:paraId="616FC433" w14:textId="00FC81F8" w:rsidR="008B292E" w:rsidRDefault="00B164AD" w:rsidP="00B904AA">
      <w:pPr>
        <w:pStyle w:val="BUBibliography"/>
        <w:ind w:left="360" w:hanging="360"/>
      </w:pPr>
      <w:r>
        <w:t xml:space="preserve"> [</w:t>
      </w:r>
      <w:r w:rsidR="008B292E">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5CA933AA" w:rsidR="008B292E" w:rsidRDefault="00B164AD" w:rsidP="00B904AA">
      <w:pPr>
        <w:pStyle w:val="BUBibliography"/>
        <w:ind w:left="360" w:hanging="360"/>
      </w:pPr>
      <w:r>
        <w:t xml:space="preserve"> [</w:t>
      </w:r>
      <w:r w:rsidR="008B292E">
        <w:t>512] E. Castillero, N. Alamdari, Z. Aversa, A. Gurav, and P.-O. Hasselgren.</w:t>
      </w:r>
      <w:r>
        <w:t xml:space="preserve"> </w:t>
      </w:r>
      <w:r w:rsidR="008B292E">
        <w:t xml:space="preserve">PPARβ/δ regulates glucocorticoid- and sepsis-induced FOXO1 activation and muscle wasting. PLoS ONE, 8(3), March 2013. PMID: 23555761. </w:t>
      </w:r>
    </w:p>
    <w:p w14:paraId="56973FF9" w14:textId="10AC66BE" w:rsidR="008B292E" w:rsidRDefault="00B164AD" w:rsidP="00B904AA">
      <w:pPr>
        <w:pStyle w:val="BUBibliography"/>
        <w:ind w:left="360" w:hanging="360"/>
      </w:pPr>
      <w:r>
        <w:t xml:space="preserve"> [</w:t>
      </w:r>
      <w:r w:rsidR="008B292E">
        <w:t>513] H. Daitoku, J.-I. Sakamaki, and A. Fukamizu. Regulation of FoxO</w:t>
      </w:r>
      <w:r>
        <w:t xml:space="preserve"> </w:t>
      </w:r>
      <w:r w:rsidR="008B292E">
        <w:t>transcription factors by acetylation and protein-protein interactions.</w:t>
      </w:r>
      <w:r>
        <w:t xml:space="preserve"> </w:t>
      </w:r>
      <w:r w:rsidR="008B292E">
        <w:t xml:space="preserve">Biochimica Et Biophysica Acta, 1813(11):1954–1960, November 2011. PMID: 21396404. </w:t>
      </w:r>
    </w:p>
    <w:p w14:paraId="1144FFF4" w14:textId="0F8DB65F" w:rsidR="008B292E" w:rsidRDefault="00B164AD" w:rsidP="00B904AA">
      <w:pPr>
        <w:pStyle w:val="BUBibliography"/>
        <w:ind w:left="360" w:hanging="360"/>
      </w:pPr>
      <w:r>
        <w:t xml:space="preserve"> [</w:t>
      </w:r>
      <w:r w:rsidR="008B292E">
        <w:t xml:space="preserve">514] J. Nakae, M. Oki, and Y. Cao. The FoxO transcription factors and metabolic regulation. FEBS letters, 582(1):54–67, January 2008. PMID: 18022395. </w:t>
      </w:r>
    </w:p>
    <w:p w14:paraId="47B0546C" w14:textId="14ADC7E2" w:rsidR="008B292E" w:rsidRDefault="00B164AD" w:rsidP="00B904AA">
      <w:pPr>
        <w:pStyle w:val="BUBibliography"/>
        <w:ind w:left="360" w:hanging="360"/>
      </w:pPr>
      <w:r>
        <w:t xml:space="preserve"> [</w:t>
      </w:r>
      <w:r w:rsidR="008B292E">
        <w:t>515] M. B. Hudson, J. A. Rahnert, B. Zheng, M. E. Woodworth-Hobbs, H. A.</w:t>
      </w:r>
      <w:r>
        <w:t xml:space="preserve"> </w:t>
      </w:r>
      <w:r w:rsidR="008B292E">
        <w:t xml:space="preserve">Franch, and S. R. Price. miR-182 attenuates atrophy-related gene expression by targeting FoxO3 in skeletal muscle. American Journal of Physiology. Cell Physiology, May 2014. PMID: 24871856. </w:t>
      </w:r>
    </w:p>
    <w:p w14:paraId="36F981AB" w14:textId="198182A6" w:rsidR="008B292E" w:rsidRDefault="00B164AD" w:rsidP="00B904AA">
      <w:pPr>
        <w:pStyle w:val="BUBibliography"/>
        <w:ind w:left="360" w:hanging="360"/>
      </w:pPr>
      <w:r>
        <w:t xml:space="preserve"> [</w:t>
      </w:r>
      <w:r w:rsidR="008B292E">
        <w:t xml:space="preserve">516] P. A. King, L. Goldstein, and E. A. Newsholme. Glutamine synthetase activity of muscle in acidosis. Biochemical Journal, 216(2):523–525, November 1983. PMID: 6140920. </w:t>
      </w:r>
    </w:p>
    <w:p w14:paraId="06A8265C" w14:textId="679F1809" w:rsidR="008B292E" w:rsidRDefault="00B164AD" w:rsidP="00B904AA">
      <w:pPr>
        <w:pStyle w:val="BUBibliography"/>
        <w:ind w:left="360" w:hanging="360"/>
      </w:pPr>
      <w:r>
        <w:t xml:space="preserve"> [</w:t>
      </w:r>
      <w:r w:rsidR="008B292E">
        <w:t>517] Y. Kamei, M. Hattori, Y. Hatazawa, T. Kasahara, M. Kanou, S. Kanai,</w:t>
      </w:r>
      <w:r>
        <w:t xml:space="preserve"> </w:t>
      </w:r>
      <w:r w:rsidR="008B292E">
        <w:t xml:space="preserve">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0E4F6EC7" w:rsidR="008B292E" w:rsidRDefault="00B164AD" w:rsidP="00B904AA">
      <w:pPr>
        <w:pStyle w:val="BUBibliography"/>
        <w:ind w:left="360" w:hanging="360"/>
      </w:pPr>
      <w:r>
        <w:t xml:space="preserve"> [</w:t>
      </w:r>
      <w:r w:rsidR="008B292E">
        <w:t xml:space="preserve">518] S. M. Senf, S. L. Dodd, and A. R. Judge. FOXO signaling is required for disuse muscle atrophy and is directly regulated by Hsp70. American Journal of Physiology. Cell Physiology, 298(1):C38–45, January 2010. PMID: 19864323. </w:t>
      </w:r>
    </w:p>
    <w:p w14:paraId="557339DD" w14:textId="10DC346E" w:rsidR="008B292E" w:rsidRDefault="00B164AD" w:rsidP="00B904AA">
      <w:pPr>
        <w:pStyle w:val="BUBibliography"/>
        <w:ind w:left="360" w:hanging="360"/>
      </w:pPr>
      <w:r>
        <w:lastRenderedPageBreak/>
        <w:t xml:space="preserve"> [</w:t>
      </w:r>
      <w:r w:rsidR="008B292E">
        <w:t>519] M. Sandri, J. Lin, C. Handschin, W. Yang, Z. P. Arany, S. H. Lecker, A. L.</w:t>
      </w:r>
      <w:r>
        <w:t xml:space="preserve"> </w:t>
      </w:r>
      <w:r w:rsidR="008B292E">
        <w:t>Goldberg, and B. M. Spiegelman. PGC-1alpha protects skeletal muscle from atrophy by suppressing FoxO3 action and atrophy-specific gene transcription. Proceedings of the National Academy of Sciences of the United States of America, 103(44):16260–16265, October 2006. PMID:</w:t>
      </w:r>
      <w:r>
        <w:t xml:space="preserve"> </w:t>
      </w:r>
      <w:r w:rsidR="008B292E">
        <w:t>17053067.</w:t>
      </w:r>
      <w:r>
        <w:t xml:space="preserve"> </w:t>
      </w:r>
    </w:p>
    <w:p w14:paraId="52783B90" w14:textId="62C17088" w:rsidR="008B292E" w:rsidRDefault="00B164AD" w:rsidP="00B904AA">
      <w:pPr>
        <w:pStyle w:val="BUBibliography"/>
        <w:ind w:left="360" w:hanging="360"/>
      </w:pPr>
      <w:r>
        <w:t xml:space="preserve"> [</w:t>
      </w:r>
      <w:r w:rsidR="008B292E">
        <w:t>520] L. M. Bollinger, C. A. Witczak, J. A. Houmard, and J. J. Brault. SMAD3 augments FoxO3-induced MuRF-1 promoter activity in a DNA-binding-dependent manner. American Journal of Physiology. Cell</w:t>
      </w:r>
      <w:r>
        <w:t xml:space="preserve"> </w:t>
      </w:r>
      <w:r w:rsidR="008B292E">
        <w:t>Physiology, 307(3):C278–287, August 2014. PMID: 24920680.</w:t>
      </w:r>
      <w:r>
        <w:t xml:space="preserve"> </w:t>
      </w:r>
    </w:p>
    <w:p w14:paraId="4BE2EB28" w14:textId="1CBCDED8" w:rsidR="008B292E" w:rsidRDefault="00B164AD" w:rsidP="00B904AA">
      <w:pPr>
        <w:pStyle w:val="BUBibliography"/>
        <w:ind w:left="360" w:hanging="360"/>
      </w:pPr>
      <w:r>
        <w:t xml:space="preserve"> [</w:t>
      </w:r>
      <w:r w:rsidR="008B292E">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5235F69F" w:rsidR="008B292E" w:rsidRPr="00FC5FE3" w:rsidRDefault="00B164AD" w:rsidP="00B904AA">
      <w:pPr>
        <w:pStyle w:val="BUBibliography"/>
        <w:ind w:left="360" w:hanging="360"/>
      </w:pPr>
      <w:r>
        <w:t xml:space="preserve"> [</w:t>
      </w:r>
      <w:r w:rsidR="008B292E">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008B292E" w:rsidRPr="008B292E">
        <w:t xml:space="preserve">22(11):3836–3845, November 2008. </w:t>
      </w:r>
      <w:r w:rsidR="008B292E" w:rsidRPr="00FC5FE3">
        <w:t>PMID: 18644837.</w:t>
      </w:r>
      <w:r w:rsidRPr="00FC5FE3">
        <w:t xml:space="preserve"> </w:t>
      </w:r>
    </w:p>
    <w:p w14:paraId="346DB859" w14:textId="57FE0F26" w:rsidR="008B292E" w:rsidRDefault="00B164AD" w:rsidP="00B904AA">
      <w:pPr>
        <w:pStyle w:val="BUBibliography"/>
        <w:ind w:left="360" w:hanging="360"/>
      </w:pPr>
      <w:r w:rsidRPr="00FC5FE3">
        <w:t xml:space="preserve"> [</w:t>
      </w:r>
      <w:r w:rsidR="008B292E" w:rsidRPr="00FC5FE3">
        <w:t>523] I. J. Smith, N. Alamdari, P. O’Neal, P. Gonnella, Z. Aversa, and P.-O.</w:t>
      </w:r>
      <w:r w:rsidRPr="00FC5FE3">
        <w:t xml:space="preserve"> </w:t>
      </w:r>
      <w:r w:rsidR="008B292E">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1E1EEC43" w:rsidR="008B292E" w:rsidRDefault="00B164AD" w:rsidP="00B904AA">
      <w:pPr>
        <w:pStyle w:val="BUBibliography"/>
        <w:ind w:left="360" w:hanging="360"/>
      </w:pPr>
      <w:r>
        <w:t xml:space="preserve"> [</w:t>
      </w:r>
      <w:r w:rsidR="008B292E">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008B292E" w:rsidRPr="008B292E">
        <w:t xml:space="preserve">PMID: 23941879. </w:t>
      </w:r>
    </w:p>
    <w:p w14:paraId="26978BBA" w14:textId="66986EBC" w:rsidR="008B292E" w:rsidRDefault="00B164AD" w:rsidP="00B904AA">
      <w:pPr>
        <w:pStyle w:val="BUBibliography"/>
        <w:ind w:left="360" w:hanging="360"/>
      </w:pPr>
      <w:r>
        <w:t xml:space="preserve"> [</w:t>
      </w:r>
      <w:r w:rsidR="008B292E" w:rsidRPr="008B292E">
        <w:t>525] K. Ma, C. Mallidis, S. Bhasin, V. Mahabadi, J. Artaza, N. Gonzalez-Cadavid,</w:t>
      </w:r>
      <w:r>
        <w:t xml:space="preserve"> </w:t>
      </w:r>
      <w:r w:rsidR="008B292E">
        <w:t xml:space="preserve">J. Arias, and B. Salehian. Glucocorticoid-induced skeletal muscle atrophy is associated with upregulation of myostatin gene expression. American Journal of Physiology. Endocrinology and Metabolism, 285(2):E363–371, August 2003. PMID: 12721153. </w:t>
      </w:r>
    </w:p>
    <w:p w14:paraId="041373A0" w14:textId="7D9EC524" w:rsidR="008B292E" w:rsidRDefault="00B164AD" w:rsidP="00B904AA">
      <w:pPr>
        <w:pStyle w:val="BUBibliography"/>
        <w:ind w:left="360" w:hanging="360"/>
      </w:pPr>
      <w:r>
        <w:t xml:space="preserve"> [</w:t>
      </w:r>
      <w:r w:rsidR="008B292E">
        <w:t xml:space="preserve">526] D. L. Allen and T. G. Unterman. Regulation of myostatin expression and myoblast differentiation by FoxO and SMAD transcription factors. American Journal of Physiology. Cell Physiology, 292(1):C188–199, January 2007. PMID: 16885393. </w:t>
      </w:r>
    </w:p>
    <w:p w14:paraId="1D66B363" w14:textId="00CBFB96" w:rsidR="008B292E" w:rsidRDefault="00B164AD" w:rsidP="00B904AA">
      <w:pPr>
        <w:pStyle w:val="BUBibliography"/>
        <w:ind w:left="360" w:hanging="360"/>
        <w:rPr>
          <w:lang w:val="it-IT"/>
        </w:rPr>
      </w:pPr>
      <w:r>
        <w:t xml:space="preserve"> [</w:t>
      </w:r>
      <w:r w:rsidR="008B292E">
        <w:t>527] D. L. Allen, A. S. Cleary, A. M. Hanson, S. F. Lindsay, and J. M. Reed.</w:t>
      </w:r>
      <w:r>
        <w:t xml:space="preserve"> </w:t>
      </w:r>
      <w:r w:rsidR="008B292E">
        <w:t xml:space="preserve">CCAAT/enhancer binding protein-delta expression is increased in fast skeletal </w:t>
      </w:r>
      <w:r w:rsidR="008B292E">
        <w:lastRenderedPageBreak/>
        <w:t xml:space="preserve">muscle by food deprivation and regulates myostatin transcription </w:t>
      </w:r>
      <w:r w:rsidR="00FC5FE3" w:rsidRPr="00FC5FE3">
        <w:rPr>
          <w:i/>
        </w:rPr>
        <w:t>in vitro</w:t>
      </w:r>
      <w:r w:rsidR="008B292E">
        <w:t xml:space="preserve">. American Journal of Physiology. Regulatory, Integrative and Comparative Physiology, 299(6):R1592–1601, December 2010. </w:t>
      </w:r>
      <w:r w:rsidR="008B292E" w:rsidRPr="008B292E">
        <w:rPr>
          <w:lang w:val="it-IT"/>
        </w:rPr>
        <w:t>PMID:</w:t>
      </w:r>
      <w:r w:rsidR="008B292E">
        <w:rPr>
          <w:lang w:val="it-IT"/>
        </w:rPr>
        <w:t xml:space="preserve"> </w:t>
      </w:r>
      <w:r w:rsidR="008B292E" w:rsidRPr="008B292E">
        <w:rPr>
          <w:lang w:val="it-IT"/>
        </w:rPr>
        <w:t>20844262.</w:t>
      </w:r>
      <w:r>
        <w:rPr>
          <w:lang w:val="it-IT"/>
        </w:rPr>
        <w:t xml:space="preserve"> </w:t>
      </w:r>
    </w:p>
    <w:p w14:paraId="479E7AF7" w14:textId="3E0E8947" w:rsidR="008B292E" w:rsidRDefault="00B164AD" w:rsidP="00B904AA">
      <w:pPr>
        <w:pStyle w:val="BUBibliography"/>
        <w:ind w:left="360" w:hanging="360"/>
      </w:pPr>
      <w:r>
        <w:rPr>
          <w:lang w:val="it-IT"/>
        </w:rPr>
        <w:t xml:space="preserve"> [</w:t>
      </w:r>
      <w:r w:rsidR="008B292E" w:rsidRPr="008B292E">
        <w:rPr>
          <w:lang w:val="it-IT"/>
        </w:rPr>
        <w:t xml:space="preserve">528] V. Proserpio, R. Fittipaldi, J. G. Ryall, V. Sartorelli, and G. Caretti. </w:t>
      </w:r>
      <w:r w:rsidR="008B292E">
        <w:t>The methyltransferase SMYD3 mediates the recruitment of transcriptional cofactors at the myostatin and c-Met genes and regulates skeletal muscle atrophy. Genes &amp; development, 27(11):1299–1312, June 2013. PMID: 23752591.</w:t>
      </w:r>
      <w:r>
        <w:t xml:space="preserve"> </w:t>
      </w:r>
    </w:p>
    <w:p w14:paraId="41C1F58F" w14:textId="2F5D5005" w:rsidR="008B292E" w:rsidRDefault="00B164AD" w:rsidP="00B904AA">
      <w:pPr>
        <w:pStyle w:val="BUBibliography"/>
        <w:ind w:left="360" w:hanging="360"/>
      </w:pPr>
      <w:r>
        <w:t xml:space="preserve"> [</w:t>
      </w:r>
      <w:r w:rsidR="008B292E">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3BC3F9BA" w:rsidR="008B292E" w:rsidRDefault="00B164AD" w:rsidP="00B904AA">
      <w:pPr>
        <w:pStyle w:val="BUBibliography"/>
        <w:ind w:left="360" w:hanging="360"/>
      </w:pPr>
      <w:r>
        <w:t xml:space="preserve"> [</w:t>
      </w:r>
      <w:r w:rsidR="008B292E">
        <w:t>530] B. Salehian, V. Mahabadi, J. Bilas, W. E. Taylor, and K. Ma. The effect of glutamine on prevention of glucocorticoid-induced skeletal muscle atrophy</w:t>
      </w:r>
      <w:r>
        <w:t xml:space="preserve"> </w:t>
      </w:r>
      <w:r w:rsidR="008B292E">
        <w:t xml:space="preserve">is associated with myostatin suppression. Metabolism: clinical and experimental, 55(9):1239–1247, September 2006. PMID: 16919545. </w:t>
      </w:r>
    </w:p>
    <w:p w14:paraId="63983B0E" w14:textId="6C5F350C" w:rsidR="008B292E" w:rsidRDefault="00B164AD" w:rsidP="00B904AA">
      <w:pPr>
        <w:pStyle w:val="BUBibliography"/>
        <w:ind w:left="360" w:hanging="360"/>
      </w:pPr>
      <w:r>
        <w:t xml:space="preserve"> [</w:t>
      </w:r>
      <w:r w:rsidR="008B292E">
        <w:t>531] T. A. Zimmers, M. V. Davies, L. G. Koniaris, P. Haynes, A. F. Esquela, K. N.</w:t>
      </w:r>
      <w:r>
        <w:t xml:space="preserve"> </w:t>
      </w:r>
      <w:r w:rsidR="008B292E">
        <w:t xml:space="preserve">Tomkinson, A. C. McPherron, N. M. Wolfman, and S.-J. Lee. Induction of cachexia in mice by systemically administered myostatin. Science (New York, N.Y.), 296(5572):1486–1488, May 2002. PMID: 12029139. </w:t>
      </w:r>
    </w:p>
    <w:p w14:paraId="33DC0E2E" w14:textId="0AFFFDD8" w:rsidR="008B292E" w:rsidRDefault="00B164AD" w:rsidP="00B904AA">
      <w:pPr>
        <w:pStyle w:val="BUBibliography"/>
        <w:ind w:left="360" w:hanging="360"/>
      </w:pPr>
      <w:r>
        <w:t xml:space="preserve"> [</w:t>
      </w:r>
      <w:r w:rsidR="008B292E">
        <w:t>532] R. Sartori, G. Milan, M. Patron, C. Mammucari, B. Blaauw, R. Abraham, and M. Sandri. Smad2 and 3 transcription factors control muscle mass in adulthood. American Journal of Physiology. Cell Physiology, 296(6):C1248–1257, June 2009. PMID: 19357234.</w:t>
      </w:r>
      <w:r>
        <w:t xml:space="preserve"> </w:t>
      </w:r>
    </w:p>
    <w:p w14:paraId="4840DD9D" w14:textId="1313E6F5" w:rsidR="008B292E" w:rsidRDefault="00B164AD" w:rsidP="00B904AA">
      <w:pPr>
        <w:pStyle w:val="BUBibliography"/>
        <w:ind w:left="360" w:hanging="360"/>
      </w:pPr>
      <w:r>
        <w:t xml:space="preserve"> [</w:t>
      </w:r>
      <w:r w:rsidR="008B292E">
        <w:t>533] A. Amirouche, A.-C. Durieux, S. Banzet, N. Koulmann, R. Bonnefoy,</w:t>
      </w:r>
      <w:r>
        <w:t xml:space="preserve"> </w:t>
      </w:r>
      <w:r w:rsidR="008B292E">
        <w:t>C. Mouret, X. Bigard, A. Peinnequin, and D. Freyssenet. Down-regulation of Akt/mammalian target of rapamycin signaling pathway in response to myostatin overexpression in skeletal muscle. 150(1):286–294, January 2009. PMID: 18801898.</w:t>
      </w:r>
      <w:r>
        <w:t xml:space="preserve"> </w:t>
      </w:r>
    </w:p>
    <w:p w14:paraId="6AAAFA17" w14:textId="1F477693" w:rsidR="008B292E" w:rsidRDefault="00B164AD" w:rsidP="00B904AA">
      <w:pPr>
        <w:pStyle w:val="BUBibliography"/>
        <w:ind w:left="360" w:hanging="360"/>
      </w:pPr>
      <w:r>
        <w:t xml:space="preserve"> [</w:t>
      </w:r>
      <w:r w:rsidR="008B292E">
        <w:t>534] S. McCroskery, M. Thomas, L. Maxwell, M. Sharma, and R. Kambadur.</w:t>
      </w:r>
      <w:r>
        <w:t xml:space="preserve"> </w:t>
      </w:r>
      <w:r w:rsidR="008B292E">
        <w:t>Myostatin negatively regulates satellite cell activation and self-renewal. The</w:t>
      </w:r>
      <w:r>
        <w:t xml:space="preserve"> </w:t>
      </w:r>
      <w:r w:rsidR="008B292E">
        <w:t>Journal of Cell Biology, 162(6):1135–1147, September 2003. PMID:</w:t>
      </w:r>
      <w:r>
        <w:t xml:space="preserve"> </w:t>
      </w:r>
      <w:r w:rsidR="008B292E">
        <w:t>12963705.</w:t>
      </w:r>
      <w:r>
        <w:t xml:space="preserve"> </w:t>
      </w:r>
    </w:p>
    <w:p w14:paraId="121093AF" w14:textId="181A82EF" w:rsidR="008B292E" w:rsidRDefault="00B164AD" w:rsidP="00B904AA">
      <w:pPr>
        <w:pStyle w:val="BUBibliography"/>
        <w:ind w:left="360" w:hanging="360"/>
      </w:pPr>
      <w:r>
        <w:t xml:space="preserve"> [</w:t>
      </w:r>
      <w:r w:rsidR="008B292E">
        <w:t xml:space="preserve">535] T. V. Cohen, H. D. Kollias, N. Liu, C. W. Ward, and K. R. Wagner. Genetic disruption of Smad7 impairs skeletal muscle growth and regeneration. The Journal of Physiology, April 2015. PMID: 25854148. </w:t>
      </w:r>
    </w:p>
    <w:p w14:paraId="46C70CC6" w14:textId="68368216" w:rsidR="008B292E" w:rsidRDefault="00B164AD" w:rsidP="00B904AA">
      <w:pPr>
        <w:pStyle w:val="BUBibliography"/>
        <w:ind w:left="360" w:hanging="360"/>
      </w:pPr>
      <w:r>
        <w:t xml:space="preserve"> [</w:t>
      </w:r>
      <w:r w:rsidR="008B292E">
        <w:t xml:space="preserve">536] A. U. Trendelenburg, A. Meyer, D. Rohner, J. Boyle, S. Hatakeyama, and D. J. Glass. Myostatin reduces Akt/TORC1/p70S6K signaling, inhibiting myoblast </w:t>
      </w:r>
      <w:r w:rsidR="008B292E">
        <w:lastRenderedPageBreak/>
        <w:t>differentiation and myotube size. American Journal of Physiology. Cell Physiology, 296(6):C1258–1270, June 2009. PMID:</w:t>
      </w:r>
      <w:r>
        <w:t xml:space="preserve"> </w:t>
      </w:r>
      <w:r w:rsidR="008B292E">
        <w:t>19357233.</w:t>
      </w:r>
      <w:r>
        <w:t xml:space="preserve"> </w:t>
      </w:r>
    </w:p>
    <w:p w14:paraId="344BE7F1" w14:textId="456FB6AE" w:rsidR="008B292E" w:rsidRDefault="00B164AD" w:rsidP="00B904AA">
      <w:pPr>
        <w:pStyle w:val="BUBibliography"/>
        <w:ind w:left="360" w:hanging="360"/>
      </w:pPr>
      <w:r>
        <w:t xml:space="preserve"> [</w:t>
      </w:r>
      <w:r w:rsidR="008B292E">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65B8DCA0" w:rsidR="008B292E" w:rsidRDefault="00B164AD" w:rsidP="00B904AA">
      <w:pPr>
        <w:pStyle w:val="BUBibliography"/>
        <w:ind w:left="360" w:hanging="360"/>
      </w:pPr>
      <w:r>
        <w:t xml:space="preserve"> [</w:t>
      </w:r>
      <w:r w:rsidR="008B292E">
        <w:t>538] M. Nozaki, Y. Li, J. Zhu, F. Ambrosio, K. Uehara, F. H. Fu, and J. Huard.</w:t>
      </w:r>
      <w:r>
        <w:t xml:space="preserve"> </w:t>
      </w:r>
      <w:r w:rsidR="008B292E">
        <w:t>Improved muscle healing after contusion injury by the inhibitory effect of suramin on myostatin, a negative regulator of muscle growth. The American Journal of Sports Medicine, 36(12):2354–2362, December 2008. PMID: 18725651.</w:t>
      </w:r>
      <w:r>
        <w:t xml:space="preserve"> </w:t>
      </w:r>
    </w:p>
    <w:p w14:paraId="276E98B9" w14:textId="70016406" w:rsidR="008B292E" w:rsidRDefault="00B164AD" w:rsidP="00B904AA">
      <w:pPr>
        <w:pStyle w:val="BUBibliography"/>
        <w:ind w:left="360" w:hanging="360"/>
      </w:pPr>
      <w:r>
        <w:t xml:space="preserve"> [</w:t>
      </w:r>
      <w:r w:rsidR="008B292E">
        <w:t>539] G. Carnac, B. Vernus, and A. Bonnieu. Myostatin in the pathophysiology of skeletal muscle. Current Genomics, 8(7):415–422, November 2007. PMID: 19412331.</w:t>
      </w:r>
      <w:r>
        <w:t xml:space="preserve"> </w:t>
      </w:r>
    </w:p>
    <w:p w14:paraId="22C23964" w14:textId="1040B57E" w:rsidR="008B292E" w:rsidRDefault="00B164AD" w:rsidP="00B904AA">
      <w:pPr>
        <w:pStyle w:val="BUBibliography"/>
        <w:ind w:left="360" w:hanging="360"/>
      </w:pPr>
      <w:r>
        <w:t xml:space="preserve"> [</w:t>
      </w:r>
      <w:r w:rsidR="008B292E">
        <w:t>540] B. Elliott, D. Renshaw, S. Getting, and R. Mackenzie. The central role of myostatin in skeletal muscle and whole body homeostasis. Acta Physiologica (Oxford, England), 205(3):324–340, July 2012. PMID: 22340904.</w:t>
      </w:r>
      <w:r>
        <w:t xml:space="preserve"> </w:t>
      </w:r>
    </w:p>
    <w:p w14:paraId="0F40E056" w14:textId="2E416EA1" w:rsidR="008B292E" w:rsidRDefault="00B164AD" w:rsidP="00B904AA">
      <w:pPr>
        <w:pStyle w:val="BUBibliography"/>
        <w:ind w:left="360" w:hanging="360"/>
      </w:pPr>
      <w:r>
        <w:t xml:space="preserve"> [</w:t>
      </w:r>
      <w:r w:rsidR="008B292E">
        <w:t xml:space="preserve">541] R. F. Peters, M. C. Richardson, M. Small, and A. M. White. Some biochemical effects of triamcinolone acetonide on rat liver and muscle. Biochemical Journal, 116(3):349–355, February 1970. PMID: 5435682. </w:t>
      </w:r>
    </w:p>
    <w:p w14:paraId="2D157037" w14:textId="25032628" w:rsidR="008B292E" w:rsidRDefault="00B164AD" w:rsidP="00B904AA">
      <w:pPr>
        <w:pStyle w:val="BUBibliography"/>
        <w:ind w:left="360" w:hanging="360"/>
      </w:pPr>
      <w:r>
        <w:t xml:space="preserve"> [</w:t>
      </w:r>
      <w:r w:rsidR="008B292E">
        <w:t xml:space="preserve">542] I. Rieu, C. Sornet, J. Grizard, and D. Dardevet. Glucocorticoid excess induces a prolonged leucine resistance on muscle protein synthesis in old rats. Experimental Gerontology, 39(9):1315–1321, September 2004. PMID: 15489054. </w:t>
      </w:r>
    </w:p>
    <w:p w14:paraId="2C2AAE00" w14:textId="6908699A" w:rsidR="008B292E" w:rsidRDefault="00B164AD" w:rsidP="00B904AA">
      <w:pPr>
        <w:pStyle w:val="BUBibliography"/>
        <w:ind w:left="360" w:hanging="360"/>
      </w:pPr>
      <w:r>
        <w:t xml:space="preserve"> [</w:t>
      </w:r>
      <w:r w:rsidR="008B292E">
        <w:t>543] I. Savary, E. Debras, D. Dardevet, C. Sornet, P. Capitan, J. Prugnaud, P. P.</w:t>
      </w:r>
      <w:r>
        <w:t xml:space="preserve"> </w:t>
      </w:r>
      <w:r w:rsidR="008B292E">
        <w:t xml:space="preserve">Mirand, and J. Grizard. Effect of glucocorticoid excess on skeletal muscle and heart protein synthesis in adult and old rats. The British Journal of Nutrition, 79(3):297–304, March 1998. PMID: 9577308. </w:t>
      </w:r>
    </w:p>
    <w:p w14:paraId="2BE72AF6" w14:textId="6824E8F3" w:rsidR="008B292E" w:rsidRDefault="00B164AD" w:rsidP="00B904AA">
      <w:pPr>
        <w:pStyle w:val="BUBibliography"/>
        <w:ind w:left="360" w:hanging="360"/>
        <w:rPr>
          <w:lang w:val="it-IT"/>
        </w:rPr>
      </w:pPr>
      <w:r>
        <w:t xml:space="preserve"> [</w:t>
      </w:r>
      <w:r w:rsidR="008B292E">
        <w:t xml:space="preserve">544] O. J. Shah, S. R. Kimball, and L. S. Jefferson. Glucocorticoids abate p70S6k and eIF4E function in L6 skeletal myoblasts. American Journal of Physiology. Endocrinology and Metabolism, 279(1):E74–E82, July 2000. </w:t>
      </w:r>
      <w:r w:rsidR="008B292E" w:rsidRPr="008B292E">
        <w:rPr>
          <w:lang w:val="it-IT"/>
        </w:rPr>
        <w:t>PMID: 10893325.</w:t>
      </w:r>
      <w:r w:rsidR="008B292E">
        <w:rPr>
          <w:lang w:val="it-IT"/>
        </w:rPr>
        <w:t xml:space="preserve"> </w:t>
      </w:r>
    </w:p>
    <w:p w14:paraId="49CFF347" w14:textId="68D8467D" w:rsidR="008B292E" w:rsidRDefault="00B164AD" w:rsidP="00B904AA">
      <w:pPr>
        <w:pStyle w:val="BUBibliography"/>
        <w:ind w:left="360" w:hanging="360"/>
      </w:pPr>
      <w:r>
        <w:rPr>
          <w:lang w:val="it-IT"/>
        </w:rPr>
        <w:t xml:space="preserve"> [</w:t>
      </w:r>
      <w:r w:rsidR="008B292E" w:rsidRPr="008B292E">
        <w:rPr>
          <w:lang w:val="it-IT"/>
        </w:rPr>
        <w:t xml:space="preserve">545] Z. Aversa, N. Alamdari, E. Castillero, M. Muscaritoli, F. Rossi Fanelli, and P.-O. Hasselgren. </w:t>
      </w:r>
      <w:r w:rsidR="008B292E">
        <w:t xml:space="preserve">Beta-Hydroxy-beta-methylbutyrate (HMB) prevents dexamethasone-induced myotube atrophy. Biochemical and biophysical research communications, 423(4):739–743, July 2012. PMID: 22705301. </w:t>
      </w:r>
    </w:p>
    <w:p w14:paraId="5EEA0304" w14:textId="0B2306F6" w:rsidR="008B292E" w:rsidRDefault="00B164AD" w:rsidP="00B904AA">
      <w:pPr>
        <w:pStyle w:val="BUBibliography"/>
        <w:ind w:left="360" w:hanging="360"/>
      </w:pPr>
      <w:r>
        <w:lastRenderedPageBreak/>
        <w:t xml:space="preserve"> [</w:t>
      </w:r>
      <w:r w:rsidR="008B292E">
        <w:t>546] M. M. Desler, S. J. Jones, C. W. Smith, and T. L. Woods. Effects of dexamethasone and anabolic agents on proliferation and protein synthesis and degradation in C2C12 myogenic cells. Journal of animal science, 74(6):1265–1273, June 1996. PMID: 8791198.</w:t>
      </w:r>
      <w:r>
        <w:t xml:space="preserve"> </w:t>
      </w:r>
    </w:p>
    <w:p w14:paraId="73AB3068" w14:textId="2F51CE6C" w:rsidR="008B292E" w:rsidRDefault="00B164AD" w:rsidP="00B904AA">
      <w:pPr>
        <w:pStyle w:val="BUBibliography"/>
        <w:ind w:left="360" w:hanging="360"/>
      </w:pPr>
      <w:r>
        <w:t xml:space="preserve"> [</w:t>
      </w:r>
      <w:r w:rsidR="008B292E">
        <w:t xml:space="preserve">547] K. L. Jones, J. Harty, M. J. Roeder, T. A. Winters, and W. J. Banz. </w:t>
      </w:r>
      <w:r w:rsidR="00FC5FE3" w:rsidRPr="00FC5FE3">
        <w:rPr>
          <w:i/>
        </w:rPr>
        <w:t>In vitro</w:t>
      </w:r>
      <w:r w:rsidR="008B292E">
        <w:t xml:space="preserve"> effects of soy phytoestrogens on rat L6 skeletal muscle cells. Journal of medicinal food, 8(3):327–331, 2005. PMID: 16176142. </w:t>
      </w:r>
    </w:p>
    <w:p w14:paraId="2C93C08B" w14:textId="013CF02A" w:rsidR="008B292E" w:rsidRDefault="00B164AD" w:rsidP="00B904AA">
      <w:pPr>
        <w:pStyle w:val="BUBibliography"/>
        <w:ind w:left="360" w:hanging="360"/>
      </w:pPr>
      <w:r>
        <w:t xml:space="preserve"> [</w:t>
      </w:r>
      <w:r w:rsidR="008B292E">
        <w:t xml:space="preserve">548] V. R. Young, S. C. Chen, and J. Macdonald. The sedimentation of rat skeletal-muscle ribosomes. Effect of hydrocortisone, insulin and diet. Biochemical Journal, 106(4):913–919, February 1968. PMID: 5637371. </w:t>
      </w:r>
    </w:p>
    <w:p w14:paraId="26C7B80D" w14:textId="472DC698" w:rsidR="008B292E" w:rsidRDefault="00B164AD" w:rsidP="00B904AA">
      <w:pPr>
        <w:pStyle w:val="BUBibliography"/>
        <w:ind w:left="360" w:hanging="360"/>
      </w:pPr>
      <w:r>
        <w:t xml:space="preserve"> [</w:t>
      </w:r>
      <w:r w:rsidR="008B292E">
        <w:t xml:space="preserve">549] H. Bai, P. Kang, A. M. Hernandez, and M. Tatar. Activin signaling targeted by insulin/dFOXO regulates aging and muscle proteostasis in drosophila. PLoS Genetics, 9(11), November 2013. PMID: 24244197. </w:t>
      </w:r>
    </w:p>
    <w:p w14:paraId="667CF72B" w14:textId="54E96820" w:rsidR="008B292E" w:rsidRDefault="00B164AD" w:rsidP="00B904AA">
      <w:pPr>
        <w:pStyle w:val="BUBibliography"/>
        <w:ind w:left="360" w:hanging="360"/>
      </w:pPr>
      <w:r>
        <w:t xml:space="preserve"> [</w:t>
      </w:r>
      <w:r w:rsidR="008B292E">
        <w:t>550] M. Livingstone and M. Bidinosti. Rapamycin-insensitive mTORC1 activity controls eIF4E:4E-BP1 binding. 1, July 2012. PMID: 24358826.</w:t>
      </w:r>
      <w:r>
        <w:t xml:space="preserve"> </w:t>
      </w:r>
    </w:p>
    <w:p w14:paraId="03F5E2AB" w14:textId="0D9EBDA1" w:rsidR="008B292E" w:rsidRDefault="00B164AD" w:rsidP="00B904AA">
      <w:pPr>
        <w:pStyle w:val="BUBibliography"/>
        <w:ind w:left="360" w:hanging="360"/>
      </w:pPr>
      <w:r>
        <w:t xml:space="preserve"> [</w:t>
      </w:r>
      <w:r w:rsidR="008B292E">
        <w:t>551] S.-I. Hu, M. Katz, S. Chin, X. Qi, J. Cruz, C. Ibebunjo, S. Zhao, A. Chen, and D. J. Glass. MNK2 inhibits eIF4G activation through a pathway involving serine-arginine-rich protein kinase in skeletal muscle. Science signaling, 5(211):ra14, February 2012. PMID: 22337810.</w:t>
      </w:r>
      <w:r>
        <w:t xml:space="preserve"> </w:t>
      </w:r>
    </w:p>
    <w:p w14:paraId="14520B93" w14:textId="57E440D0" w:rsidR="008B292E" w:rsidRDefault="00B164AD" w:rsidP="00B904AA">
      <w:pPr>
        <w:pStyle w:val="BUBibliography"/>
        <w:ind w:left="360" w:hanging="360"/>
      </w:pPr>
      <w:r>
        <w:t xml:space="preserve"> [</w:t>
      </w:r>
      <w:r w:rsidR="008B292E">
        <w:t>552] T. C. Vary and C. J. Lynch. Nutrient signaling components controlling protein synthesis in striated muscle. The Journal of Nutrition, 137(8):1835–1843, August 2007. PMID: 17634251.</w:t>
      </w:r>
      <w:r>
        <w:t xml:space="preserve"> </w:t>
      </w:r>
    </w:p>
    <w:p w14:paraId="2BCB4563" w14:textId="365451CA" w:rsidR="008B292E" w:rsidRDefault="00B164AD" w:rsidP="00B904AA">
      <w:pPr>
        <w:pStyle w:val="BUBibliography"/>
        <w:ind w:left="360" w:hanging="360"/>
      </w:pPr>
      <w:r>
        <w:t xml:space="preserve"> [</w:t>
      </w:r>
      <w:r w:rsidR="008B292E">
        <w:t xml:space="preserve">553] J. Gallinetti, E. Harputlugil, and J. R. Mitchell. Amino acid sensing in dietary-restriction-mediated longevity: roles of signal-transducing kinases GCN2 and TOR. The Biochemical journal, 449(1):1–10, January 2013. PMID: 23216249. </w:t>
      </w:r>
    </w:p>
    <w:p w14:paraId="71F0A8C6" w14:textId="348B98B6" w:rsidR="008B292E" w:rsidRDefault="00B164AD" w:rsidP="00B904AA">
      <w:pPr>
        <w:pStyle w:val="BUBibliography"/>
        <w:ind w:left="360" w:hanging="360"/>
      </w:pPr>
      <w:r>
        <w:t xml:space="preserve"> [</w:t>
      </w:r>
      <w:r w:rsidR="008B292E">
        <w:t xml:space="preserve">554] J. J. Berlanga, J. Santoyo, and C. De Haro. Characterization of a mammalian homolog of the GCN2 eukaryotic initiation factor 2alpha kinase. European journal of biochemistry / FEBS, 265(2):754–762, October 1999. PMID: 10504407. </w:t>
      </w:r>
    </w:p>
    <w:p w14:paraId="2BA0653D" w14:textId="254B2E06" w:rsidR="008B292E" w:rsidRDefault="00B164AD" w:rsidP="00B904AA">
      <w:pPr>
        <w:pStyle w:val="BUBibliography"/>
        <w:ind w:left="360" w:hanging="360"/>
      </w:pPr>
      <w:r>
        <w:t xml:space="preserve"> [</w:t>
      </w:r>
      <w:r w:rsidR="008B292E">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47D59785" w:rsidR="008B292E" w:rsidRDefault="00B164AD" w:rsidP="00B904AA">
      <w:pPr>
        <w:pStyle w:val="BUBibliography"/>
        <w:ind w:left="360" w:hanging="360"/>
      </w:pPr>
      <w:r>
        <w:t xml:space="preserve"> [</w:t>
      </w:r>
      <w:r w:rsidR="008B292E">
        <w:t xml:space="preserve">556] R. Sood, A. C. Porter, D. A. Olsen, D. R. Cavener, and R. C. Wek. A mammalian homologue of GCN2 protein kinase important for translational control by </w:t>
      </w:r>
      <w:r w:rsidR="008B292E">
        <w:lastRenderedPageBreak/>
        <w:t>phosphorylation of eukaryotic initiation factor-2alpha. 154(2):787–801, February 2000. PMID: 10655230.</w:t>
      </w:r>
      <w:r>
        <w:t xml:space="preserve"> </w:t>
      </w:r>
    </w:p>
    <w:p w14:paraId="602AB7C8" w14:textId="23FC37D0" w:rsidR="008B292E" w:rsidRDefault="00B164AD" w:rsidP="00B904AA">
      <w:pPr>
        <w:pStyle w:val="BUBibliography"/>
        <w:ind w:left="360" w:hanging="360"/>
      </w:pPr>
      <w:r>
        <w:t xml:space="preserve"> [</w:t>
      </w:r>
      <w:r w:rsidR="008B292E">
        <w:t>557] A. Gjymishka, N. Su, and M. S. Kilberg. Transcriptional induction of the human asparagine synthetase gene during the unfolded protein response</w:t>
      </w:r>
      <w:r>
        <w:t xml:space="preserve"> </w:t>
      </w:r>
      <w:r w:rsidR="008B292E">
        <w:t>does not require the ATF6 and IRE1/XBP1 arms of the pathway. The</w:t>
      </w:r>
      <w:r>
        <w:t xml:space="preserve"> </w:t>
      </w:r>
      <w:r w:rsidR="008B292E">
        <w:t xml:space="preserve">Biochemical journal, 417(3):695–703, February 2009. PMID: 18840095. </w:t>
      </w:r>
    </w:p>
    <w:p w14:paraId="229CEAD0" w14:textId="20D393BF" w:rsidR="008B292E" w:rsidRDefault="00B164AD" w:rsidP="00B904AA">
      <w:pPr>
        <w:pStyle w:val="BUBibliography"/>
        <w:ind w:left="360" w:hanging="360"/>
      </w:pPr>
      <w:r>
        <w:t xml:space="preserve"> [</w:t>
      </w:r>
      <w:r w:rsidR="008B292E">
        <w:t>558] S. M. Ebert, M. C. Dyle, S. D. Kunkel, S. A. Bullard, K. S. Bongers, D. K. Fox, J. M. Dierdorff, E. D. Foster, and C. M. Adams. Stress-induced skeletal</w:t>
      </w:r>
      <w:r>
        <w:t xml:space="preserve"> </w:t>
      </w:r>
      <w:r w:rsidR="008B292E">
        <w:t xml:space="preserve">muscle Gadd45a expression reprograms myonuclei and causes muscle atrophy. The Journal of Biological Chemistry, 287(33):27290–27301, August 2012. PMID: 22692209. </w:t>
      </w:r>
    </w:p>
    <w:p w14:paraId="66E1019F" w14:textId="41CFD946" w:rsidR="008B292E" w:rsidRDefault="00B164AD" w:rsidP="00B904AA">
      <w:pPr>
        <w:pStyle w:val="BUBibliography"/>
        <w:ind w:left="360" w:hanging="360"/>
      </w:pPr>
      <w:r>
        <w:t xml:space="preserve"> [</w:t>
      </w:r>
      <w:r w:rsidR="008B292E">
        <w:t xml:space="preserve">559] C. M. Adams. Role of the transcription factor ATF4 in the anabolic actions of insulin and the anti-anabolic actions of glucocorticoids. The Journal of Biological Chemistry, 282(23):16744–16753, June 2007. PMID: 17430894. </w:t>
      </w:r>
    </w:p>
    <w:p w14:paraId="5138152A" w14:textId="4304D951" w:rsidR="008B292E" w:rsidRDefault="00B164AD" w:rsidP="00B904AA">
      <w:pPr>
        <w:pStyle w:val="BUBibliography"/>
        <w:ind w:left="360" w:hanging="360"/>
      </w:pPr>
      <w:r>
        <w:t xml:space="preserve"> [</w:t>
      </w:r>
      <w:r w:rsidR="008B292E">
        <w:t>560] S. Rossi, E. Stoppani, W. Martinet, A. Bonetto, P. Costelli, R. Giuliani,</w:t>
      </w:r>
      <w:r>
        <w:t xml:space="preserve"> </w:t>
      </w:r>
      <w:r w:rsidR="008B292E" w:rsidRPr="008B292E">
        <w:t xml:space="preserve">F. Colombo, A. Preti, S. Marchesini, and A. Fanzani. </w:t>
      </w:r>
      <w:r w:rsidR="008B292E">
        <w:t xml:space="preserve">The cytosolic sialidase Neu2 is degraded by autophagy during myoblast atrophy. Biochimica Et Biophysica Acta, 1790(8):817–828, August 2009. PMID: 19371771. </w:t>
      </w:r>
    </w:p>
    <w:p w14:paraId="5935DF68" w14:textId="4493B72A" w:rsidR="008B292E" w:rsidRDefault="00B164AD" w:rsidP="00B904AA">
      <w:pPr>
        <w:pStyle w:val="BUBibliography"/>
        <w:ind w:left="360" w:hanging="360"/>
      </w:pPr>
      <w:r>
        <w:t xml:space="preserve"> [</w:t>
      </w:r>
      <w:r w:rsidR="008B292E">
        <w:t>561] C. Deval, S. Mordier, C. Obled, D. Bechet, L. Combaret, D. Attaix, and M. Ferrara. Identification of cathepsin L as a differentially expressed message associated with skeletal muscle wasting. The Biochemical Journal, 360(Pt 1):143–150, November 2001. PMID: 11696001.</w:t>
      </w:r>
      <w:r>
        <w:t xml:space="preserve"> </w:t>
      </w:r>
    </w:p>
    <w:p w14:paraId="29319C15" w14:textId="50006A9D" w:rsidR="008B292E" w:rsidRDefault="00B164AD" w:rsidP="00B904AA">
      <w:pPr>
        <w:pStyle w:val="BUBibliography"/>
        <w:ind w:left="360" w:hanging="360"/>
      </w:pPr>
      <w:r>
        <w:t xml:space="preserve"> [</w:t>
      </w:r>
      <w:r w:rsidR="008B292E">
        <w:t>562] N. Mizushima and T. Yoshimori. How to interpret LC3 immunoblotting.</w:t>
      </w:r>
      <w:r>
        <w:t xml:space="preserve"> </w:t>
      </w:r>
      <w:r w:rsidR="008B292E">
        <w:t>3(6):542–545, December 2007. PMID: 17611390.</w:t>
      </w:r>
      <w:r>
        <w:t xml:space="preserve"> </w:t>
      </w:r>
    </w:p>
    <w:p w14:paraId="022C7853" w14:textId="13543060" w:rsidR="008B292E" w:rsidRDefault="00B164AD" w:rsidP="00B904AA">
      <w:pPr>
        <w:pStyle w:val="BUBibliography"/>
        <w:ind w:left="360" w:hanging="360"/>
      </w:pPr>
      <w:r>
        <w:t xml:space="preserve"> [</w:t>
      </w:r>
      <w:r w:rsidR="008B292E">
        <w:t>563] R. Troncoso, F. Paredes, V. Parra, D. Gatica, C. Vásquez Trincado,</w:t>
      </w:r>
      <w:r>
        <w:t xml:space="preserve"> </w:t>
      </w:r>
      <w:r w:rsidR="008B292E">
        <w:t xml:space="preserve">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EA021EF" w:rsidR="008B292E" w:rsidRDefault="00B164AD" w:rsidP="00B904AA">
      <w:pPr>
        <w:pStyle w:val="BUBibliography"/>
        <w:ind w:left="360" w:hanging="360"/>
      </w:pPr>
      <w:r>
        <w:t xml:space="preserve"> [</w:t>
      </w:r>
      <w:r w:rsidR="008B292E">
        <w:t>564] D. Yamamoto, T. Maki, E. H. Herningtyas, N. Ikeshita, H. Shibahara,</w:t>
      </w:r>
      <w:r>
        <w:t xml:space="preserve"> </w:t>
      </w:r>
      <w:r w:rsidR="008B292E">
        <w:t>Y. Sugiyama, S. Nakanishi, K. Iida, G. Iguchi, Y. Takahashi, H. Kaji,</w:t>
      </w:r>
      <w:r>
        <w:t xml:space="preserve"> </w:t>
      </w:r>
      <w:r w:rsidR="008B292E">
        <w:t>K. Chihara, and Y. Okimura. Branched-chain amino acids protect against dexamethasone-induced soleus muscle atrophy in rats. Muscle &amp; Nerve, 41(6):819–827, June 2010. PMID: 20169591.</w:t>
      </w:r>
      <w:r>
        <w:t xml:space="preserve"> </w:t>
      </w:r>
    </w:p>
    <w:p w14:paraId="1BB99BBC" w14:textId="1FFCFEC4" w:rsidR="008B292E" w:rsidRDefault="00B164AD" w:rsidP="00B904AA">
      <w:pPr>
        <w:pStyle w:val="BUBibliography"/>
        <w:ind w:left="360" w:hanging="360"/>
      </w:pPr>
      <w:r>
        <w:t xml:space="preserve"> [</w:t>
      </w:r>
      <w:r w:rsidR="008B292E">
        <w:t xml:space="preserve">565] H. P. Rodemann, L. Waxman, and A. L. Goldberg. The stimulation of protein degradation in muscle by Ca2+ is mediated by prostaglandin E2 and does not require </w:t>
      </w:r>
      <w:r w:rsidR="008B292E">
        <w:lastRenderedPageBreak/>
        <w:t xml:space="preserve">the calcium-activated protease. The Journal of Biological Chemistry, 257(15):8716–8723, August 1982. PMID: 6807980. </w:t>
      </w:r>
    </w:p>
    <w:p w14:paraId="0ABD7B41" w14:textId="22725849" w:rsidR="008B292E" w:rsidRDefault="00B164AD" w:rsidP="00B904AA">
      <w:pPr>
        <w:pStyle w:val="BUBibliography"/>
        <w:ind w:left="360" w:hanging="360"/>
      </w:pPr>
      <w:r>
        <w:t xml:space="preserve"> [</w:t>
      </w:r>
      <w:r w:rsidR="008B292E">
        <w:t xml:space="preserve">566] K. Furuno and A. L. Goldberg. The activation of protein degradation in muscle by Ca2+ or muscle injury does not involve a lysosomal mechanism. The Biochemical Journal, 237(3):859–864, August 1986. PMID: 3099758. </w:t>
      </w:r>
    </w:p>
    <w:p w14:paraId="17B49951" w14:textId="171B9062" w:rsidR="008B292E" w:rsidRDefault="00B164AD" w:rsidP="00B904AA">
      <w:pPr>
        <w:pStyle w:val="BUBibliography"/>
        <w:ind w:left="360" w:hanging="360"/>
      </w:pPr>
      <w:r>
        <w:t xml:space="preserve"> [</w:t>
      </w:r>
      <w:r w:rsidR="008B292E">
        <w:t xml:space="preserve">567] E. V. Kachaeva and B. S. Shenkman. Various jobs of proteolytic enzymes in skeletal muscle during unloading: facts and speculations. Journal of biomedicine &amp; biotechnology, 2012:493618, 2012. PMID: 22496611. </w:t>
      </w:r>
    </w:p>
    <w:p w14:paraId="04FA4815" w14:textId="766BCC9C" w:rsidR="008B292E" w:rsidRDefault="00B164AD" w:rsidP="00B904AA">
      <w:pPr>
        <w:pStyle w:val="BUBibliography"/>
        <w:ind w:left="360" w:hanging="360"/>
      </w:pPr>
      <w:r>
        <w:t xml:space="preserve"> [</w:t>
      </w:r>
      <w:r w:rsidR="008B292E">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29F29EAE" w:rsidR="008B292E" w:rsidRDefault="00B164AD" w:rsidP="00B904AA">
      <w:pPr>
        <w:pStyle w:val="BUBibliography"/>
        <w:ind w:left="360" w:hanging="360"/>
      </w:pPr>
      <w:r>
        <w:t xml:space="preserve"> [</w:t>
      </w:r>
      <w:r w:rsidR="008B292E">
        <w:t>569] M. U. Fareed, A. R. Evenson, W. Wei, M. Menconi, V. Poylin, V. Petkova, B. Pignol, and P.-O. Hasselgren. Treatment of rats with calpain inhibitors prevents sepsis-induced muscle proteolysis independent of atrogin-1/MAFbx and MuRF1 expression. American Journal of</w:t>
      </w:r>
      <w:r>
        <w:t xml:space="preserve"> </w:t>
      </w:r>
      <w:r w:rsidR="008B292E">
        <w:t>Physiology. Regulatory, Integrative and Comparative Physiology,</w:t>
      </w:r>
      <w:r>
        <w:t xml:space="preserve"> </w:t>
      </w:r>
      <w:r w:rsidR="008B292E">
        <w:t>290(6):R1589–1597, June 2006. PMID: 16455766.</w:t>
      </w:r>
      <w:r>
        <w:t xml:space="preserve"> </w:t>
      </w:r>
    </w:p>
    <w:p w14:paraId="181203E7" w14:textId="7F79222E" w:rsidR="008B292E" w:rsidRDefault="00B164AD" w:rsidP="00B904AA">
      <w:pPr>
        <w:pStyle w:val="BUBibliography"/>
        <w:ind w:left="360" w:hanging="360"/>
      </w:pPr>
      <w:r>
        <w:t xml:space="preserve"> [</w:t>
      </w:r>
      <w:r w:rsidR="008B292E">
        <w:t>570] K. Itagaki, M. Menconi, B. Antoniu, Q. Zhang, P. Gonnella, D. Soybel, C. Hauser, and P.-O. Hasselgren. Dexamethasone stimulates</w:t>
      </w:r>
      <w:r>
        <w:t xml:space="preserve"> </w:t>
      </w:r>
      <w:r w:rsidR="008B292E">
        <w:t xml:space="preserve">store-operated calcium entry and protein degradation in cultured L6 myotubes through a phospholipase A(2)-dependent mechanism. American journal of physiology. Cell physiology, 298(5):C1127–1139, May 2010. PMID: 20107037. </w:t>
      </w:r>
    </w:p>
    <w:p w14:paraId="793BEB3D" w14:textId="6045E44A" w:rsidR="008B292E" w:rsidRDefault="00B164AD" w:rsidP="00B904AA">
      <w:pPr>
        <w:pStyle w:val="BUBibliography"/>
        <w:ind w:left="360" w:hanging="360"/>
      </w:pPr>
      <w:r>
        <w:t xml:space="preserve"> [</w:t>
      </w:r>
      <w:r w:rsidR="008B292E">
        <w:t>571] D. E. Goll, V. F. Thompson, H. Li, W. Wei, and J. Cong. The calpain system.</w:t>
      </w:r>
      <w:r>
        <w:t xml:space="preserve"> </w:t>
      </w:r>
      <w:r w:rsidR="008B292E">
        <w:t xml:space="preserve">Physiological Reviews, 83(3):731–801, July 2003. PMID: 12843408. </w:t>
      </w:r>
    </w:p>
    <w:p w14:paraId="1A94ECEE" w14:textId="5BE41C43" w:rsidR="008B292E" w:rsidRDefault="00B164AD" w:rsidP="00B904AA">
      <w:pPr>
        <w:pStyle w:val="BUBibliography"/>
        <w:ind w:left="360" w:hanging="360"/>
      </w:pPr>
      <w:r>
        <w:t xml:space="preserve"> [</w:t>
      </w:r>
      <w:r w:rsidR="008B292E">
        <w:t>572]</w:t>
      </w:r>
      <w:r>
        <w:t xml:space="preserve"> </w:t>
      </w:r>
      <w:r w:rsidR="008B292E">
        <w:t>S. H. Lecker, R. T. Jagoe, A. Gilbert, M. Gomes, V. Baracos, J. Bailey, S. R. Price, W. E. Mitch, and A. L. Goldberg. Multiple types of skeletal muscle</w:t>
      </w:r>
      <w:r>
        <w:t xml:space="preserve"> </w:t>
      </w:r>
      <w:r w:rsidR="008B292E">
        <w:t>atrophy involve a common program of changes in gene expression. The FASEB Journal: Official Publication of the Federation of American Societies for Experimental Biology, 18(1):39–51, January 2004. PMID: 14718385.</w:t>
      </w:r>
      <w:r>
        <w:t xml:space="preserve"> </w:t>
      </w:r>
    </w:p>
    <w:p w14:paraId="38B4F510" w14:textId="66096ABA" w:rsidR="008B292E" w:rsidRDefault="00B164AD" w:rsidP="00B904AA">
      <w:pPr>
        <w:pStyle w:val="BUBibliography"/>
        <w:ind w:left="360" w:hanging="360"/>
      </w:pPr>
      <w:r>
        <w:t xml:space="preserve"> [</w:t>
      </w:r>
      <w:r w:rsidR="008B292E">
        <w:t xml:space="preserve">573] F. J. Ballard and G. L. Francis. Effects of anabolic agents on protein breakdown in L6 myoblasts. The Biochemical journal, 210(1):243–249, January 1983. PMID: 6342615. </w:t>
      </w:r>
    </w:p>
    <w:p w14:paraId="1EB6C3B4" w14:textId="7DDA7055" w:rsidR="008B292E" w:rsidRDefault="00B164AD" w:rsidP="00B904AA">
      <w:pPr>
        <w:pStyle w:val="BUBibliography"/>
        <w:ind w:left="360" w:hanging="360"/>
      </w:pPr>
      <w:r>
        <w:t xml:space="preserve"> [</w:t>
      </w:r>
      <w:r w:rsidR="008B292E">
        <w:t xml:space="preserve">574] D. Z. Ewton and J. R. Florini. Effects of the somatomedins and insulin on myoblast differentiation </w:t>
      </w:r>
      <w:r w:rsidR="00FC5FE3" w:rsidRPr="00FC5FE3">
        <w:rPr>
          <w:i/>
        </w:rPr>
        <w:t>in vitro</w:t>
      </w:r>
      <w:r w:rsidR="008B292E">
        <w:t xml:space="preserve">. Developmental Biology, 86(1):31–39, August 1981. PMID: 6169566. </w:t>
      </w:r>
    </w:p>
    <w:p w14:paraId="2B6AAAA9" w14:textId="4E07C398" w:rsidR="008B292E" w:rsidRDefault="00B164AD" w:rsidP="00B904AA">
      <w:pPr>
        <w:pStyle w:val="BUBibliography"/>
        <w:ind w:left="360" w:hanging="360"/>
      </w:pPr>
      <w:r>
        <w:lastRenderedPageBreak/>
        <w:t xml:space="preserve"> [</w:t>
      </w:r>
      <w:r w:rsidR="008B292E">
        <w:t>575] P. Elsner, B. Quistorff, T. S. Hermann, J. Dich, and N. Grunnet. Regulation of glycogen accumulation in L6 myotubes cultured under optimized differentiation conditions. The American journal of physiology, 275(6 Pt 1):E925–933, December 1998. PMID: 9843733.</w:t>
      </w:r>
      <w:r>
        <w:t xml:space="preserve"> </w:t>
      </w:r>
    </w:p>
    <w:p w14:paraId="2A11A245" w14:textId="4838002A" w:rsidR="008B292E" w:rsidRDefault="00B164AD" w:rsidP="00B904AA">
      <w:pPr>
        <w:pStyle w:val="BUBibliography"/>
        <w:ind w:left="360" w:hanging="360"/>
      </w:pPr>
      <w:r>
        <w:t xml:space="preserve"> [</w:t>
      </w:r>
      <w:r w:rsidR="008B292E">
        <w:t>576] O. Schakman, H. Gilson, V. de Coninck, P. Lause, J. Verniers, X. Havaux, J. M. Ketelslegers, and J. P. Thissen. Insulin-like growth factor-I gene transfer by electroporation prevents skeletal muscle atrophy in glucocorticoid-treated rats. 146(4):1789–1797, April 2005. PMID:</w:t>
      </w:r>
      <w:r>
        <w:t xml:space="preserve"> </w:t>
      </w:r>
      <w:r w:rsidR="008B292E">
        <w:t>15661854.</w:t>
      </w:r>
      <w:r>
        <w:t xml:space="preserve"> </w:t>
      </w:r>
    </w:p>
    <w:p w14:paraId="4D076075" w14:textId="49B3E7B8" w:rsidR="008B292E" w:rsidRDefault="00B164AD" w:rsidP="00B904AA">
      <w:pPr>
        <w:pStyle w:val="BUBibliography"/>
        <w:ind w:left="360" w:hanging="360"/>
      </w:pPr>
      <w:r>
        <w:t xml:space="preserve"> [</w:t>
      </w:r>
      <w:r w:rsidR="008B292E">
        <w:t xml:space="preserve">577] F. Kanda, K. Takatani, S. Okuda, T. Matsushita, and K. Chihara. Preventive effects of insulinlike growth factor-I on steroid-induced muscle atrophy. Muscle &amp; Nerve, 22(2):213–217, February 1999. PMID: 10024134. </w:t>
      </w:r>
    </w:p>
    <w:p w14:paraId="7F70095E" w14:textId="24ED2144" w:rsidR="008B292E" w:rsidRDefault="00B164AD" w:rsidP="00B904AA">
      <w:pPr>
        <w:pStyle w:val="BUBibliography"/>
        <w:ind w:left="360" w:hanging="360"/>
      </w:pPr>
      <w:r>
        <w:t xml:space="preserve"> [</w:t>
      </w:r>
      <w:r w:rsidR="008B292E">
        <w:t>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w:t>
      </w:r>
      <w:r>
        <w:t xml:space="preserve"> </w:t>
      </w:r>
    </w:p>
    <w:p w14:paraId="09E94644" w14:textId="0C405468" w:rsidR="008B292E" w:rsidRDefault="00B164AD" w:rsidP="00B904AA">
      <w:pPr>
        <w:pStyle w:val="BUBibliography"/>
        <w:ind w:left="360" w:hanging="360"/>
      </w:pPr>
      <w:r>
        <w:t xml:space="preserve"> [</w:t>
      </w:r>
      <w:r w:rsidR="008B292E">
        <w:t>579] D. Chrysis and L. E. Underwood. Regulation of components of the ubiquitin system by insulin-like growth factor I and growth hormone in skeletal muscle of rats made catabolic with dexamethasone. 140(12):5635–5641, December 1999. PMID: 10579327.</w:t>
      </w:r>
      <w:r>
        <w:t xml:space="preserve"> </w:t>
      </w:r>
    </w:p>
    <w:p w14:paraId="4FEC0DAC" w14:textId="2BE47C2E" w:rsidR="008B292E" w:rsidRDefault="00B164AD" w:rsidP="00B904AA">
      <w:pPr>
        <w:pStyle w:val="BUBibliography"/>
        <w:ind w:left="360" w:hanging="360"/>
      </w:pPr>
      <w:r>
        <w:t xml:space="preserve"> [</w:t>
      </w:r>
      <w:r w:rsidR="008B292E">
        <w:t>580] K. Kimura, F. Kanda, S. Okuda, and K. Chihara. Insulin-like growth factor 1 inhibits glucocorticoid-induced glutamine synthetase activity in cultured L6 rat skeletal muscle cells. Neuroscience letters, 302(2-3):154–156, April</w:t>
      </w:r>
      <w:r>
        <w:t xml:space="preserve"> </w:t>
      </w:r>
      <w:r w:rsidR="008B292E">
        <w:t>2001. PMID: 11290410.</w:t>
      </w:r>
      <w:r>
        <w:t xml:space="preserve"> </w:t>
      </w:r>
    </w:p>
    <w:p w14:paraId="16B48072" w14:textId="463D2245" w:rsidR="008B292E" w:rsidRDefault="00B164AD" w:rsidP="00B904AA">
      <w:pPr>
        <w:pStyle w:val="BUBibliography"/>
        <w:ind w:left="360" w:hanging="360"/>
      </w:pPr>
      <w:r>
        <w:t xml:space="preserve"> [</w:t>
      </w:r>
      <w:r w:rsidR="008B292E">
        <w:t>581] G. Gayan-Ramirez, F. Vanderhoydonc, G. Verhoeven, and M. Decramer.</w:t>
      </w:r>
      <w:r>
        <w:t xml:space="preserve"> </w:t>
      </w:r>
      <w:r w:rsidR="008B292E">
        <w:t>Acute treatment with corticosteroids decreases IGF-1 and IGF-2 expression in the rat diaphragm and gastrocnemius. American Journal of Respiratory and Critical Care Medicine, 159(1):283–289, January 1999. PMID: 9872851.</w:t>
      </w:r>
      <w:r>
        <w:t xml:space="preserve"> </w:t>
      </w:r>
    </w:p>
    <w:p w14:paraId="5AE0F696" w14:textId="555E1789" w:rsidR="008B292E" w:rsidRDefault="00B164AD" w:rsidP="00B904AA">
      <w:pPr>
        <w:pStyle w:val="BUBibliography"/>
        <w:ind w:left="360" w:hanging="360"/>
      </w:pPr>
      <w:r>
        <w:t xml:space="preserve"> [</w:t>
      </w:r>
      <w:r w:rsidR="008B292E">
        <w:t>582] B. J. Petrof, S. B. Gottfried, J. Eby, J. Lamanca, and S. Levine. Growth hormone does not prevent corticosteroid-induced changes in rat diaphragm structure and function. Journal of Applied Physiology</w:t>
      </w:r>
      <w:r>
        <w:t xml:space="preserve"> </w:t>
      </w:r>
      <w:r w:rsidR="008B292E">
        <w:t xml:space="preserve">(Bethesda, Md.: 1985), 79(5):1571–1577, November 1995. PMID: 8594016. </w:t>
      </w:r>
    </w:p>
    <w:p w14:paraId="5F6354E6" w14:textId="3C30CDC0" w:rsidR="008B292E" w:rsidRDefault="00B164AD" w:rsidP="00B904AA">
      <w:pPr>
        <w:pStyle w:val="BUBibliography"/>
        <w:ind w:left="360" w:hanging="360"/>
      </w:pPr>
      <w:r>
        <w:t xml:space="preserve"> [</w:t>
      </w:r>
      <w:r w:rsidR="008B292E">
        <w:t>583] L. S. Quinn, B. G. Anderson, and S. R. Plymate. Muscle-specific overexpression of the type 1 IGF receptor results in myoblast-independent</w:t>
      </w:r>
      <w:r>
        <w:t xml:space="preserve"> </w:t>
      </w:r>
      <w:r w:rsidR="008B292E">
        <w:t>muscle hypertrophy via PI3K, and not calcineurin, signaling. American journal of physiology. Endocrinology and metabolism, 293(6):E1538–1551, December 2007. PMID: 17940216.</w:t>
      </w:r>
      <w:r>
        <w:t xml:space="preserve"> </w:t>
      </w:r>
    </w:p>
    <w:p w14:paraId="1C53D08B" w14:textId="6418C3EE" w:rsidR="008B292E" w:rsidRDefault="00B164AD" w:rsidP="00B904AA">
      <w:pPr>
        <w:pStyle w:val="BUBibliography"/>
        <w:ind w:left="360" w:hanging="360"/>
      </w:pPr>
      <w:r>
        <w:lastRenderedPageBreak/>
        <w:t xml:space="preserve"> [</w:t>
      </w:r>
      <w:r w:rsidR="008B292E">
        <w:t>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w:t>
      </w:r>
      <w:r>
        <w:t xml:space="preserve"> </w:t>
      </w:r>
    </w:p>
    <w:p w14:paraId="41BE5867" w14:textId="0EA6A8E5" w:rsidR="008B292E" w:rsidRDefault="00B164AD" w:rsidP="00B904AA">
      <w:pPr>
        <w:pStyle w:val="BUBibliography"/>
        <w:ind w:left="360" w:hanging="360"/>
      </w:pPr>
      <w:r>
        <w:t xml:space="preserve"> [</w:t>
      </w:r>
      <w:r w:rsidR="008B292E">
        <w:t>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w:t>
      </w:r>
      <w:r>
        <w:t xml:space="preserve"> </w:t>
      </w:r>
    </w:p>
    <w:p w14:paraId="04F98AB9" w14:textId="48B490DD" w:rsidR="008B292E" w:rsidRDefault="00B164AD" w:rsidP="00B904AA">
      <w:pPr>
        <w:pStyle w:val="BUBibliography"/>
        <w:ind w:left="360" w:hanging="360"/>
      </w:pPr>
      <w:r>
        <w:t xml:space="preserve"> [</w:t>
      </w:r>
      <w:r w:rsidR="008B292E">
        <w:t xml:space="preserve">586] O. J. Shah, S. R. Kimball, and L. S. Jefferson. Among translational effectors, p70S6k is uniquely sensitive to inhibition by glucocorticoids. The Biochemical Journal, 347(Pt 2):389–397, April 2000. PMID: 10749668. </w:t>
      </w:r>
    </w:p>
    <w:p w14:paraId="4D0FC76D" w14:textId="586CF106" w:rsidR="008B292E" w:rsidRDefault="00B164AD" w:rsidP="00B904AA">
      <w:pPr>
        <w:pStyle w:val="BUBibliography"/>
        <w:ind w:left="360" w:hanging="360"/>
      </w:pPr>
      <w:r>
        <w:t xml:space="preserve"> [</w:t>
      </w:r>
      <w:r w:rsidR="008B292E">
        <w:t>587] G. Pallafacchina, E. Calabria, A. L. Serrano, J. M. Kalhovde, and</w:t>
      </w:r>
      <w:r>
        <w:t xml:space="preserve"> </w:t>
      </w:r>
      <w:r w:rsidR="008B292E">
        <w:t xml:space="preserve">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14683D1C" w:rsidR="008B292E" w:rsidRDefault="00B164AD" w:rsidP="00B904AA">
      <w:pPr>
        <w:pStyle w:val="BUBibliography"/>
        <w:ind w:left="360" w:hanging="360"/>
      </w:pPr>
      <w:r>
        <w:t xml:space="preserve"> [</w:t>
      </w:r>
      <w:r w:rsidR="008B292E">
        <w:t>588] E. E. Spangenburg, D. Le Roith, C. W. Ward, and S. C. Bodine. A functional insulin-like growth factor receptor is not necessary for load-induced</w:t>
      </w:r>
      <w:r>
        <w:t xml:space="preserve"> </w:t>
      </w:r>
      <w:r w:rsidR="008B292E">
        <w:t>skeletal muscle hypertrophy. The Journal of Physiology, 586(Pt</w:t>
      </w:r>
      <w:r>
        <w:t xml:space="preserve"> </w:t>
      </w:r>
      <w:r w:rsidR="008B292E">
        <w:t>1):283–291, January 2008. PMID: 17974583.</w:t>
      </w:r>
      <w:r>
        <w:t xml:space="preserve"> </w:t>
      </w:r>
    </w:p>
    <w:p w14:paraId="173FF8FF" w14:textId="077A5802" w:rsidR="008B292E" w:rsidRDefault="00B164AD" w:rsidP="00B904AA">
      <w:pPr>
        <w:pStyle w:val="BUBibliography"/>
        <w:ind w:left="360" w:hanging="360"/>
      </w:pPr>
      <w:r>
        <w:t xml:space="preserve"> [</w:t>
      </w:r>
      <w:r w:rsidR="008B292E">
        <w:t>589] A. R. Evenson, M. U. Fareed, M. J. Menconi, J. C. Mitchell, and P.-O.</w:t>
      </w:r>
      <w:r>
        <w:t xml:space="preserve"> </w:t>
      </w:r>
      <w:r w:rsidR="008B292E">
        <w:t xml:space="preserve">Hasselgren. GSK-3beta inhibitors reduce protein degradation in muscles from septic rats and in dexamethasone-treated myotubes. The International Journal of Biochemistry &amp; Cell Biology, 37(10):2226–2238, October 2005. PMID: 16051512. </w:t>
      </w:r>
    </w:p>
    <w:p w14:paraId="638CD8BF" w14:textId="37AF2ABC" w:rsidR="008B292E" w:rsidRDefault="00B164AD" w:rsidP="00B904AA">
      <w:pPr>
        <w:pStyle w:val="BUBibliography"/>
        <w:ind w:left="360" w:hanging="360"/>
      </w:pPr>
      <w:r>
        <w:t xml:space="preserve"> [</w:t>
      </w:r>
      <w:r w:rsidR="008B292E">
        <w:t>590] R. A. Frost, D. Huber, A. Pruznak, and C. H. Lang. Regulation of REDD1 by insulin-like growth factor-I in skeletal muscle and myotubes. Journal of cellular biochemistry, 108(5):1192–1202, December 2009. PMID: 19795384.</w:t>
      </w:r>
      <w:r>
        <w:t xml:space="preserve"> </w:t>
      </w:r>
    </w:p>
    <w:p w14:paraId="2EB63ADA" w14:textId="6F6A43C4" w:rsidR="008B292E" w:rsidRDefault="00B164AD" w:rsidP="00B904AA">
      <w:pPr>
        <w:pStyle w:val="BUBibliography"/>
        <w:ind w:left="360" w:hanging="360"/>
      </w:pPr>
      <w:r>
        <w:t xml:space="preserve"> [</w:t>
      </w:r>
      <w:r w:rsidR="008B292E">
        <w:t>591] N. G. Williams, J. P. Interlichia, M. F. Jackson, D. Hwang, P. Cohen, and B. D. Rodgers. Endocrine actions of myostatin: systemic regulation of the IGF and IGF binding protein axis. 152(1):172–180, January 2011. PMID: 21147879.</w:t>
      </w:r>
      <w:r>
        <w:t xml:space="preserve"> </w:t>
      </w:r>
    </w:p>
    <w:p w14:paraId="63A7D5FD" w14:textId="1B6924A0" w:rsidR="008B292E" w:rsidRDefault="00B164AD" w:rsidP="00B904AA">
      <w:pPr>
        <w:pStyle w:val="BUBibliography"/>
        <w:ind w:left="360" w:hanging="360"/>
      </w:pPr>
      <w:r>
        <w:t xml:space="preserve"> [</w:t>
      </w:r>
      <w:r w:rsidR="008B292E">
        <w:t xml:space="preserve">592] R. Courrier and M. Marois. Relations entre la testostérone et la cortisone dans leurs effets sur certains organes récepteurs. Comptes rendus hebdomadaires des séances de l’Académie des sciences, 234(3):271, 1952. </w:t>
      </w:r>
    </w:p>
    <w:p w14:paraId="7F3970E4" w14:textId="0D894B6B" w:rsidR="008B292E" w:rsidRDefault="00B164AD" w:rsidP="00B904AA">
      <w:pPr>
        <w:pStyle w:val="BUBibliography"/>
        <w:ind w:left="360" w:hanging="360"/>
      </w:pPr>
      <w:r>
        <w:t xml:space="preserve"> [</w:t>
      </w:r>
      <w:r w:rsidR="008B292E">
        <w:t>593] F. O. Levy, A. H. Ree, L. Eikvar, M. V. Govindan, T. Jahnsen, and</w:t>
      </w:r>
      <w:r>
        <w:t xml:space="preserve"> </w:t>
      </w:r>
      <w:r w:rsidR="008B292E">
        <w:t>V. Hansson. Glucocorticoid receptors and glucocorticoid effects in rat</w:t>
      </w:r>
      <w:r>
        <w:t xml:space="preserve"> </w:t>
      </w:r>
      <w:r w:rsidR="008B292E">
        <w:t>Sertoli cells. 124(1):430–436, January 1989. PMID: 2909375.</w:t>
      </w:r>
      <w:r>
        <w:t xml:space="preserve"> </w:t>
      </w:r>
    </w:p>
    <w:p w14:paraId="2630D750" w14:textId="158F34D4" w:rsidR="008B292E" w:rsidRDefault="00B164AD" w:rsidP="00B904AA">
      <w:pPr>
        <w:pStyle w:val="BUBibliography"/>
        <w:ind w:left="360" w:hanging="360"/>
      </w:pPr>
      <w:r>
        <w:lastRenderedPageBreak/>
        <w:t xml:space="preserve"> [</w:t>
      </w:r>
      <w:r w:rsidR="008B292E">
        <w:t xml:space="preserve">594] E. Dahlberg, M. Snochowski, and J. A. Gustafsson. Regulation of the androgen and glucocorticoid receptors in rat and mouse skeletal muscle cytosol. 108(4):1431–1440, April 1981. PMID: 6970661. </w:t>
      </w:r>
    </w:p>
    <w:p w14:paraId="78730F9C" w14:textId="72584EC1" w:rsidR="008B292E" w:rsidRDefault="00B164AD" w:rsidP="00B904AA">
      <w:pPr>
        <w:pStyle w:val="BUBibliography"/>
        <w:ind w:left="360" w:hanging="360"/>
      </w:pPr>
      <w:r>
        <w:t xml:space="preserve"> [</w:t>
      </w:r>
      <w:r w:rsidR="008B292E">
        <w:t>595] M. Mayer and F. Rosen. Interaction of anabolic steroids with glucocorticoid receptor sites in rat muscle cytosol. The American Journal of Physiology,</w:t>
      </w:r>
      <w:r>
        <w:t xml:space="preserve"> </w:t>
      </w:r>
      <w:r w:rsidR="008B292E">
        <w:t>229(5):1381–1386, November 1975. PMID: 173192.</w:t>
      </w:r>
      <w:r>
        <w:t xml:space="preserve"> </w:t>
      </w:r>
    </w:p>
    <w:p w14:paraId="68F6E9A3" w14:textId="01930831" w:rsidR="008B292E" w:rsidRDefault="00B164AD" w:rsidP="00B904AA">
      <w:pPr>
        <w:pStyle w:val="BUBibliography"/>
        <w:ind w:left="360" w:hanging="360"/>
      </w:pPr>
      <w:r>
        <w:t xml:space="preserve"> [</w:t>
      </w:r>
      <w:r w:rsidR="008B292E">
        <w:t>596] M. Snochowski, E. Dahlberg, and J. A. Gustafsson. Characterization and quantification of the androgen and glucocorticoid receptors in cytosol from rat skeletal muscle. European journal of biochemistry / FEBS, 111(2):603–616, October 1980. PMID: 6970125.</w:t>
      </w:r>
      <w:r>
        <w:t xml:space="preserve"> </w:t>
      </w:r>
    </w:p>
    <w:p w14:paraId="2EE8DDCF" w14:textId="6BAB17B9" w:rsidR="008B292E" w:rsidRDefault="00B164AD" w:rsidP="00B904AA">
      <w:pPr>
        <w:pStyle w:val="BUBibliography"/>
        <w:ind w:left="360" w:hanging="360"/>
      </w:pPr>
      <w:r>
        <w:t xml:space="preserve"> [</w:t>
      </w:r>
      <w:r w:rsidR="008B292E">
        <w:t xml:space="preserve">597] G. T. Ferguson. Effects of cortisone and testosterone on diaphragmatic function and biochemistry in the rabbit. Journal of Applied Physiology (Bethesda, Md.: 1985), 78(4):1459–1468, April 1995. PMID: 7615456. </w:t>
      </w:r>
    </w:p>
    <w:p w14:paraId="4F1A8D49" w14:textId="2AAE6FBD" w:rsidR="008B292E" w:rsidRDefault="00B164AD" w:rsidP="00B904AA">
      <w:pPr>
        <w:pStyle w:val="BUBibliography"/>
        <w:ind w:left="360" w:hanging="360"/>
      </w:pPr>
      <w:r>
        <w:t xml:space="preserve"> [</w:t>
      </w:r>
      <w:r w:rsidR="008B292E">
        <w:t>598] R. H. Van Balkom, P. N. Dekhuijzen, H. T. Folgering, J. H. Veerkamp, H. T.</w:t>
      </w:r>
      <w:r>
        <w:t xml:space="preserve"> </w:t>
      </w:r>
      <w:r w:rsidR="008B292E">
        <w:t xml:space="preserve">Van Moerkerk, J. A. Fransen, and C. L. Van Herwaarden. Anabolic steroids in part reverse glucocorticoid-induced alterations in rat diaphragm. Journal of Applied Physiology (Bethesda, Md.: 1985), 84(5):1492–1499, May 1998. PMID: 9572790. </w:t>
      </w:r>
    </w:p>
    <w:p w14:paraId="00E6AFE1" w14:textId="6AB8440F" w:rsidR="008B292E" w:rsidRDefault="00B164AD" w:rsidP="00B904AA">
      <w:pPr>
        <w:pStyle w:val="BUBibliography"/>
        <w:ind w:left="360" w:hanging="360"/>
      </w:pPr>
      <w:r>
        <w:t xml:space="preserve"> [</w:t>
      </w:r>
      <w:r w:rsidR="008B292E">
        <w:t xml:space="preserve">599] J. M. Eason, S. L. Dodd, and S. K. Powers. Use of anabolic steroids to attenuate the effects of glucocorticoids on the rat diaphragm. Physical Therapy, 83(1):29–36, January 2003. PMID: 12495410. </w:t>
      </w:r>
    </w:p>
    <w:p w14:paraId="7D729257" w14:textId="2D75EAEC" w:rsidR="008B292E" w:rsidRDefault="00B164AD" w:rsidP="00B904AA">
      <w:pPr>
        <w:pStyle w:val="BUBibliography"/>
        <w:ind w:left="360" w:hanging="360"/>
      </w:pPr>
      <w:r>
        <w:t xml:space="preserve"> [</w:t>
      </w:r>
      <w:r w:rsidR="008B292E">
        <w:t>600] G. Bullock, A. M. White, and J. Worthington. The effects of catabolic and anabolic steroids on amino acid incorporation by skeletal-muscle ribosomes. Biochemical Journal, 108(3):417–425, July 1968. PMID: 5673936.</w:t>
      </w:r>
      <w:r>
        <w:t xml:space="preserve"> </w:t>
      </w:r>
    </w:p>
    <w:p w14:paraId="07C74198" w14:textId="769C86DD" w:rsidR="008B292E" w:rsidRDefault="00B164AD" w:rsidP="00B904AA">
      <w:pPr>
        <w:pStyle w:val="BUBibliography"/>
        <w:ind w:left="360" w:hanging="360"/>
      </w:pPr>
      <w:r>
        <w:t xml:space="preserve"> [</w:t>
      </w:r>
      <w:r w:rsidR="008B292E">
        <w:t>601] R. A. Roeder, S. D. Thorpe, F. M. Byers, G. T. Schelling, and J. M. Gunn.</w:t>
      </w:r>
      <w:r>
        <w:t xml:space="preserve"> </w:t>
      </w:r>
      <w:r w:rsidR="008B292E">
        <w:t xml:space="preserve">Influence of anabolic agents on protein synthesis and degradation in muscle cells grown in culture. 50(4):485–495, 1986. PMID: 3596326. </w:t>
      </w:r>
    </w:p>
    <w:p w14:paraId="6CB5322B" w14:textId="5D862C53" w:rsidR="008B292E" w:rsidRDefault="00B164AD" w:rsidP="00B904AA">
      <w:pPr>
        <w:pStyle w:val="BUBibliography"/>
        <w:ind w:left="360" w:hanging="360"/>
      </w:pPr>
      <w:r>
        <w:t xml:space="preserve"> [</w:t>
      </w:r>
      <w:r w:rsidR="008B292E">
        <w:t>602] F. Ye, S. C. McCoy, H. H. Ross, J. A. Bernardo, A. W. Beharry, S. M. Senf, A. R. Judge, D. T. Beck, C. F. Conover, D. F. Cannady, B. K. Smith, J. F. Yarrow, and S. E. Borst. Transcriptional regulation of myotrophic actions</w:t>
      </w:r>
      <w:r>
        <w:t xml:space="preserve"> </w:t>
      </w:r>
      <w:r w:rsidR="008B292E">
        <w:t xml:space="preserve">by testosterone and trenbolone on androgen-responsive muscle. 87:59–66, September 2014. PMID: 24928725. </w:t>
      </w:r>
    </w:p>
    <w:p w14:paraId="241EFE85" w14:textId="7858358E" w:rsidR="008B292E" w:rsidRDefault="00B164AD" w:rsidP="00B904AA">
      <w:pPr>
        <w:pStyle w:val="BUBibliography"/>
        <w:ind w:left="360" w:hanging="360"/>
      </w:pPr>
      <w:r>
        <w:t xml:space="preserve"> [</w:t>
      </w:r>
      <w:r w:rsidR="008B292E">
        <w:t xml:space="preserve">603] D. C. DuBois and R. R. Almon. Perineal muscles: possible androgen regulation of glucocorticoid receptor sites in the rat. The Journal of Endocrinology, 102(2):225–229, August 1984. PMID: 6747500. </w:t>
      </w:r>
    </w:p>
    <w:p w14:paraId="17CD073C" w14:textId="5B8A64EC" w:rsidR="008B292E" w:rsidRDefault="00B164AD" w:rsidP="00B904AA">
      <w:pPr>
        <w:pStyle w:val="BUBibliography"/>
        <w:ind w:left="360" w:hanging="360"/>
      </w:pPr>
      <w:r>
        <w:lastRenderedPageBreak/>
        <w:t xml:space="preserve"> [</w:t>
      </w:r>
      <w:r w:rsidR="008B292E" w:rsidRPr="000F1003">
        <w:t>604] A. E. Rigamonti, L. Locatelli, S. G. Cella, S. M. Bonomo, M. Giunta,</w:t>
      </w:r>
      <w:r>
        <w:t xml:space="preserve"> </w:t>
      </w:r>
      <w:r w:rsidR="008B292E" w:rsidRPr="000F1003">
        <w:t xml:space="preserve">F. Molinari, A. Sartorio, and E. E. Müller. </w:t>
      </w:r>
      <w:r w:rsidR="008B292E">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4BA0B453" w:rsidR="008B292E" w:rsidRDefault="00B164AD" w:rsidP="00B904AA">
      <w:pPr>
        <w:pStyle w:val="BUBibliography"/>
        <w:ind w:left="360" w:hanging="360"/>
      </w:pPr>
      <w:r>
        <w:t xml:space="preserve"> [</w:t>
      </w:r>
      <w:r w:rsidR="008B292E">
        <w:t>605] Y. Wu, J. Zhao, W. Zhao, J. Pan, W. A. Bauman, and C. P. Cardozo.</w:t>
      </w:r>
      <w:r>
        <w:t xml:space="preserve"> </w:t>
      </w:r>
      <w:r w:rsidR="008B292E">
        <w:t xml:space="preserve">Nandrolone normalizes determinants of muscle mass and fiber type after spinal cord injury. Journal of Neurotrauma, 29(8):1663–1675, May 2012. PMID: 22208735. </w:t>
      </w:r>
    </w:p>
    <w:p w14:paraId="64DE98EE" w14:textId="14159441" w:rsidR="008B292E" w:rsidRDefault="00B164AD" w:rsidP="00B904AA">
      <w:pPr>
        <w:pStyle w:val="BUBibliography"/>
        <w:ind w:left="360" w:hanging="360"/>
      </w:pPr>
      <w:r>
        <w:t xml:space="preserve"> [</w:t>
      </w:r>
      <w:r w:rsidR="008B292E">
        <w:t>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r>
        <w:t xml:space="preserve"> </w:t>
      </w:r>
      <w:r w:rsidR="008B292E">
        <w:t>154(12):4594–4606, December 2013. PMID: 24105483.</w:t>
      </w:r>
      <w:r>
        <w:t xml:space="preserve"> </w:t>
      </w:r>
    </w:p>
    <w:p w14:paraId="1F18B05D" w14:textId="09B01D8A" w:rsidR="008B292E" w:rsidRDefault="00B164AD" w:rsidP="00B904AA">
      <w:pPr>
        <w:pStyle w:val="BUBibliography"/>
        <w:ind w:left="360" w:hanging="360"/>
      </w:pPr>
      <w:r>
        <w:t xml:space="preserve"> [</w:t>
      </w:r>
      <w:r w:rsidR="008B292E">
        <w:t>607] H.-N. Yin, J.-K. Chai, Y.-M. Yu, C.-A. Shen, Y.-Q. Wu, Y.-M. Yao, H. Liu, L.-M. Liang, R. G. Tompkins, and Z.-Y. Sheng. Regulation of signaling pathways downstream of IGF-I/insulin by androgen in skeletal muscle of glucocorticoid-treated rats. The Journal of Trauma, 66(4):1083–1090, April 2009. PMID: 19359918.</w:t>
      </w:r>
      <w:r>
        <w:t xml:space="preserve"> </w:t>
      </w:r>
    </w:p>
    <w:p w14:paraId="6832889B" w14:textId="6B805236" w:rsidR="008B292E" w:rsidRDefault="00B164AD" w:rsidP="00B904AA">
      <w:pPr>
        <w:pStyle w:val="BUBibliography"/>
        <w:ind w:left="360" w:hanging="360"/>
      </w:pPr>
      <w:r>
        <w:t xml:space="preserve"> [</w:t>
      </w:r>
      <w:r w:rsidR="008B292E">
        <w:t>608] W. Zhao, J. Pan, Z. Zhao, Y. Wu, W. A. Bauman, and C. P. Cardozo.</w:t>
      </w:r>
      <w:r>
        <w:t xml:space="preserve"> </w:t>
      </w:r>
      <w:r w:rsidR="008B292E">
        <w:t>Testosterone protects against dexamethasone-induced muscle atrophy, protein degradation and MAFbx upregulation. The Journal of steroid biochemistry and molecular biology, 110(1-2):125–129, May 2008. PMID: 18436443.</w:t>
      </w:r>
      <w:r>
        <w:t xml:space="preserve"> </w:t>
      </w:r>
    </w:p>
    <w:p w14:paraId="726C515C" w14:textId="3F82E0AF" w:rsidR="008B292E" w:rsidRDefault="00B164AD" w:rsidP="00B904AA">
      <w:pPr>
        <w:pStyle w:val="BUBibliography"/>
        <w:ind w:left="360" w:hanging="360"/>
      </w:pPr>
      <w:r>
        <w:t xml:space="preserve"> [</w:t>
      </w:r>
      <w:r w:rsidR="008B292E">
        <w:t>609] W. Zhao, J. Pan, X. Wang, Y. Wu, W. A. Bauman, and C. P. Cardozo.</w:t>
      </w:r>
      <w:r>
        <w:t xml:space="preserve"> </w:t>
      </w:r>
      <w:r w:rsidR="008B292E">
        <w:t>Expression of the muscle atrophy factor muscle atrophy F-box is suppressed by testosterone. 149(11):5449–5460, November 2008. PMID: 18599544.</w:t>
      </w:r>
      <w:r>
        <w:t xml:space="preserve"> </w:t>
      </w:r>
    </w:p>
    <w:p w14:paraId="4B388956" w14:textId="4F7B5C21" w:rsidR="008B292E" w:rsidRDefault="00B164AD" w:rsidP="00B904AA">
      <w:pPr>
        <w:pStyle w:val="BUBibliography"/>
        <w:ind w:left="360" w:hanging="360"/>
      </w:pPr>
      <w:r>
        <w:t xml:space="preserve"> [</w:t>
      </w:r>
      <w:r w:rsidR="008B292E">
        <w:t>610] J. T. McFarlan, Y. Yoshida, S. S. Jain, X.-X. Han, L. A. Snook, J. Lally, B. K.</w:t>
      </w:r>
      <w:r>
        <w:t xml:space="preserve"> </w:t>
      </w:r>
      <w:r w:rsidR="008B292E">
        <w:t xml:space="preserve">Smith, J. F. C. Glatz, J. J. F. P. Luiken, R. A. Sayer, A. R. Tupling, A. Chabowski, G. P. Holloway, and A. Bonen. </w:t>
      </w:r>
      <w:r w:rsidR="00FC5FE3" w:rsidRPr="00FC5FE3">
        <w:rPr>
          <w:i/>
        </w:rPr>
        <w:t>In vivo</w:t>
      </w:r>
      <w:r w:rsidR="008B292E">
        <w:t xml:space="preserve">, Fatty Acid Translocase (CD36) critically regulates skeletal muscle fuel selection, exercise performance, and training-induced adaptation of fatty acid oxidation. The Journal of Biological Chemistry, 287(28):23502–23516, July 2012. PMID: 22584574. </w:t>
      </w:r>
    </w:p>
    <w:p w14:paraId="5465D0E6" w14:textId="7AE87CDC" w:rsidR="008B292E" w:rsidRDefault="00B164AD" w:rsidP="00B904AA">
      <w:pPr>
        <w:pStyle w:val="BUBibliography"/>
        <w:ind w:left="360" w:hanging="360"/>
      </w:pPr>
      <w:r>
        <w:t xml:space="preserve"> [</w:t>
      </w:r>
      <w:r w:rsidR="008B292E">
        <w:t>611] E. Keil, R. Höcker, M. Schuster, F. Essmann, N. Ueffing, B. Hoffman, D. A.</w:t>
      </w:r>
      <w:r>
        <w:t xml:space="preserve"> </w:t>
      </w:r>
      <w:r w:rsidR="008B292E">
        <w:t>Liebermann, K. Pfeffer, K. Schulze-Osthoff, and I. Schmitz.</w:t>
      </w:r>
      <w:r>
        <w:t xml:space="preserve"> </w:t>
      </w:r>
      <w:r w:rsidR="008B292E">
        <w:t xml:space="preserve">Phosphorylation of Atg5 by the Gadd45beta–MEKK4-p38 pathway inhibits autophagy. Cell Death and Differentiation, 20(2):321–332, February 2013. PMID: 23059785. </w:t>
      </w:r>
    </w:p>
    <w:p w14:paraId="004153CC" w14:textId="333A9369" w:rsidR="008B292E" w:rsidRDefault="00B164AD" w:rsidP="00B904AA">
      <w:pPr>
        <w:pStyle w:val="BUBibliography"/>
        <w:ind w:left="360" w:hanging="360"/>
      </w:pPr>
      <w:r>
        <w:t xml:space="preserve"> [</w:t>
      </w:r>
      <w:r w:rsidR="008B292E">
        <w:t>612] V. Stodden, F. Leisch, and R. D. Peng. Implementing Reproducible</w:t>
      </w:r>
      <w:r>
        <w:t xml:space="preserve"> </w:t>
      </w:r>
      <w:r w:rsidR="008B292E">
        <w:t>Research. CRC Press, April 2014.</w:t>
      </w:r>
      <w:r>
        <w:t xml:space="preserve"> </w:t>
      </w:r>
    </w:p>
    <w:p w14:paraId="796B599E" w14:textId="277C91D3" w:rsidR="00EA4B26" w:rsidRPr="00FC5FE3" w:rsidRDefault="00B164AD" w:rsidP="00B904AA">
      <w:pPr>
        <w:pStyle w:val="BUBibliography"/>
        <w:ind w:left="360" w:hanging="360"/>
      </w:pPr>
      <w:r>
        <w:lastRenderedPageBreak/>
        <w:t xml:space="preserve"> [</w:t>
      </w:r>
      <w:r w:rsidR="008B292E">
        <w:t>613] D. J. Millward, P. J. Garlick, R. J. Stewart, D. O. Nnanyelugo, and J. C.</w:t>
      </w:r>
      <w:r>
        <w:t xml:space="preserve"> </w:t>
      </w:r>
      <w:r w:rsidR="008B292E">
        <w:t>Waterlow. Skeletal-muscle growth and protein turnover. Biochemical</w:t>
      </w:r>
      <w:r>
        <w:t xml:space="preserve"> </w:t>
      </w:r>
      <w:r w:rsidR="008B292E">
        <w:t xml:space="preserve">Journal, 150(2):235–243, August 1975. </w:t>
      </w:r>
      <w:r w:rsidR="008B292E" w:rsidRPr="00FC5FE3">
        <w:t xml:space="preserve">PMID: 1180916. </w:t>
      </w:r>
    </w:p>
    <w:p w14:paraId="1987952F" w14:textId="730417C4" w:rsidR="00E0071D" w:rsidRDefault="00B164AD" w:rsidP="00E0071D">
      <w:pPr>
        <w:pStyle w:val="BUBibliography"/>
        <w:ind w:left="360" w:hanging="360"/>
      </w:pPr>
      <w:r w:rsidRPr="00FC5FE3">
        <w:t xml:space="preserve"> </w:t>
      </w:r>
      <w:r>
        <w:rPr>
          <w:lang w:val="it-IT"/>
        </w:rPr>
        <w:t>[</w:t>
      </w:r>
      <w:r w:rsidR="00E0071D" w:rsidRPr="00E0071D">
        <w:rPr>
          <w:lang w:val="it-IT"/>
        </w:rPr>
        <w:t xml:space="preserve">614] V. Augusto, C. R. Padovani, and G. R. Campos. </w:t>
      </w:r>
      <w:r w:rsidR="00E0071D">
        <w:t>Skeletal muscle fiber types in C57BL6J mice. Braz J Morphol Sci, 21(2):89–94, 2004.</w:t>
      </w:r>
    </w:p>
    <w:p w14:paraId="554A2CC0" w14:textId="3DE90F41" w:rsidR="00E0071D" w:rsidRDefault="00B164AD" w:rsidP="00E0071D">
      <w:pPr>
        <w:pStyle w:val="BUBibliography"/>
        <w:ind w:left="360" w:hanging="360"/>
      </w:pPr>
      <w:r>
        <w:t xml:space="preserve"> [</w:t>
      </w:r>
      <w:r w:rsidR="00E0071D">
        <w:t>615] Y.-C. Tay, Y. Wang, L. Kairaitis, G. K. Rangan, C. Zhang, and D. C. H. Harris. Can murine diabetic nephropathy be separated from superimposed acute renal failure? Kidney International, 68(1):391–398, July 2005. PMID: 15954931.</w:t>
      </w:r>
    </w:p>
    <w:p w14:paraId="3B5AD068" w14:textId="2B0EC754" w:rsidR="00E0071D" w:rsidRDefault="00B164AD" w:rsidP="00E0071D">
      <w:pPr>
        <w:pStyle w:val="BUBibliography"/>
        <w:ind w:left="360" w:hanging="360"/>
      </w:pPr>
      <w:r>
        <w:t xml:space="preserve"> [</w:t>
      </w:r>
      <w:r w:rsidR="00E0071D">
        <w:t>616] F. M. Bentvelsen, M. J. McPhaul, C. M. Wilson, J. D. Wilson, and F. W. George. Regulation of immunoreactive androgen receptor in the adrenal gland of the adult rat. 137(7):2659–2663, July 1996. PMID: 8770883.</w:t>
      </w:r>
    </w:p>
    <w:p w14:paraId="5D74B506" w14:textId="6A3E2693" w:rsidR="00E0071D" w:rsidRDefault="00B164AD" w:rsidP="00E0071D">
      <w:pPr>
        <w:pStyle w:val="BUBibliography"/>
        <w:ind w:left="360" w:hanging="360"/>
      </w:pPr>
      <w:r>
        <w:t xml:space="preserve"> [</w:t>
      </w:r>
      <w:r w:rsidR="00E0071D">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65654B" w:rsidRDefault="0065654B" w:rsidP="002112A8">
      <w:r>
        <w:separator/>
      </w:r>
    </w:p>
    <w:p w14:paraId="6A4E7937" w14:textId="77777777" w:rsidR="0065654B" w:rsidRDefault="0065654B"/>
  </w:endnote>
  <w:endnote w:type="continuationSeparator" w:id="0">
    <w:p w14:paraId="2235EF91" w14:textId="77777777" w:rsidR="0065654B" w:rsidRDefault="0065654B" w:rsidP="002112A8">
      <w:r>
        <w:continuationSeparator/>
      </w:r>
    </w:p>
    <w:p w14:paraId="2256DE01" w14:textId="77777777" w:rsidR="0065654B" w:rsidRDefault="00656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65654B" w:rsidRDefault="0065654B"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65654B" w:rsidRDefault="0065654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65654B" w:rsidRDefault="0065654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65654B" w:rsidRDefault="0065654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65654B" w:rsidRDefault="0065654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65654B" w:rsidRDefault="0065654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65654B" w:rsidRDefault="0065654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65654B" w:rsidRDefault="0065654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65654B" w:rsidRDefault="006565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65654B" w:rsidRPr="000A05E4" w:rsidRDefault="0065654B"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270119">
      <w:rPr>
        <w:rStyle w:val="PageNumber"/>
        <w:rFonts w:ascii="Times New Roman" w:hAnsi="Times New Roman" w:cs="Times New Roman"/>
        <w:noProof/>
      </w:rPr>
      <w:t>xxiv</w:t>
    </w:r>
    <w:r w:rsidRPr="000A05E4">
      <w:rPr>
        <w:rStyle w:val="PageNumber"/>
        <w:rFonts w:ascii="Times New Roman" w:hAnsi="Times New Roman" w:cs="Times New Roman"/>
      </w:rPr>
      <w:fldChar w:fldCharType="end"/>
    </w:r>
  </w:p>
  <w:p w14:paraId="590ADF32" w14:textId="77777777" w:rsidR="0065654B" w:rsidRDefault="006565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65654B" w:rsidRDefault="006565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65654B" w:rsidRDefault="0065654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65654B" w:rsidRDefault="0065654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65654B" w:rsidRDefault="0065654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65654B" w:rsidRDefault="0065654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65654B" w:rsidRDefault="0065654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65654B" w:rsidRDefault="006565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65654B" w:rsidRDefault="0065654B" w:rsidP="002112A8">
      <w:r>
        <w:separator/>
      </w:r>
    </w:p>
    <w:p w14:paraId="0BAE4A37" w14:textId="77777777" w:rsidR="0065654B" w:rsidRDefault="0065654B"/>
  </w:footnote>
  <w:footnote w:type="continuationSeparator" w:id="0">
    <w:p w14:paraId="5CB5219E" w14:textId="77777777" w:rsidR="0065654B" w:rsidRDefault="0065654B" w:rsidP="002112A8">
      <w:r>
        <w:continuationSeparator/>
      </w:r>
    </w:p>
    <w:p w14:paraId="7AAB0141" w14:textId="77777777" w:rsidR="0065654B" w:rsidRDefault="0065654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65654B" w:rsidRDefault="0065654B"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65654B" w:rsidRDefault="0065654B"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270119">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65654B" w:rsidRDefault="0065654B"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65654B" w:rsidRDefault="0065654B"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270119">
      <w:rPr>
        <w:rStyle w:val="PageNumber"/>
        <w:rFonts w:ascii="Times New Roman" w:hAnsi="Times New Roman" w:cs="Times New Roman"/>
        <w:noProof/>
      </w:rPr>
      <w:t>163</w:t>
    </w:r>
    <w:r w:rsidRPr="000A05E4">
      <w:rPr>
        <w:rStyle w:val="PageNumber"/>
        <w:rFonts w:ascii="Times New Roman" w:hAnsi="Times New Roman" w:cs="Times New Roman"/>
      </w:rPr>
      <w:fldChar w:fldCharType="end"/>
    </w:r>
  </w:p>
  <w:p w14:paraId="7F6156FD" w14:textId="77777777" w:rsidR="0065654B" w:rsidRDefault="0065654B"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65654B" w:rsidRDefault="0065654B"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270119">
      <w:rPr>
        <w:rStyle w:val="PageNumber"/>
        <w:rFonts w:ascii="Times New Roman" w:hAnsi="Times New Roman" w:cs="Times New Roman"/>
        <w:noProof/>
      </w:rPr>
      <w:t>178</w:t>
    </w:r>
    <w:r w:rsidRPr="000A05E4">
      <w:rPr>
        <w:rStyle w:val="PageNumber"/>
        <w:rFonts w:ascii="Times New Roman" w:hAnsi="Times New Roman" w:cs="Times New Roman"/>
      </w:rPr>
      <w:fldChar w:fldCharType="end"/>
    </w:r>
  </w:p>
  <w:p w14:paraId="1BCBD2C9" w14:textId="77777777" w:rsidR="0065654B" w:rsidRDefault="0065654B"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65654B" w:rsidRDefault="0065654B"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65654B" w:rsidRDefault="006565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270119">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65654B" w:rsidRDefault="0065654B"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65654B" w:rsidRDefault="0065654B"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270119">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65654B" w:rsidRDefault="0065654B"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65654B" w:rsidRDefault="0065654B"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270119">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65654B" w:rsidRDefault="0065654B"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65654B" w:rsidRDefault="0065654B"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270119">
      <w:rPr>
        <w:rStyle w:val="PageNumber"/>
        <w:rFonts w:ascii="Times New Roman" w:hAnsi="Times New Roman" w:cs="Times New Roman"/>
        <w:noProof/>
      </w:rPr>
      <w:t>127</w:t>
    </w:r>
    <w:r w:rsidRPr="000A05E4">
      <w:rPr>
        <w:rStyle w:val="PageNumber"/>
        <w:rFonts w:ascii="Times New Roman" w:hAnsi="Times New Roman" w:cs="Times New Roman"/>
      </w:rPr>
      <w:fldChar w:fldCharType="end"/>
    </w:r>
  </w:p>
  <w:p w14:paraId="19435C85" w14:textId="77777777" w:rsidR="0065654B" w:rsidRDefault="0065654B"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doNotTrackMoves/>
  <w:defaultTabStop w:val="720"/>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0786"/>
    <w:rsid w:val="000D41D7"/>
    <w:rsid w:val="000F1003"/>
    <w:rsid w:val="000F4C00"/>
    <w:rsid w:val="001126FC"/>
    <w:rsid w:val="00132207"/>
    <w:rsid w:val="00194CC5"/>
    <w:rsid w:val="00195D40"/>
    <w:rsid w:val="001A02FD"/>
    <w:rsid w:val="002112A0"/>
    <w:rsid w:val="002112A8"/>
    <w:rsid w:val="00245DB7"/>
    <w:rsid w:val="00270119"/>
    <w:rsid w:val="00277A3B"/>
    <w:rsid w:val="00283331"/>
    <w:rsid w:val="002B6DC5"/>
    <w:rsid w:val="002C2DE9"/>
    <w:rsid w:val="002C7841"/>
    <w:rsid w:val="002F069E"/>
    <w:rsid w:val="00317593"/>
    <w:rsid w:val="003246FA"/>
    <w:rsid w:val="003547DD"/>
    <w:rsid w:val="0037001D"/>
    <w:rsid w:val="003C0CCA"/>
    <w:rsid w:val="003D27EE"/>
    <w:rsid w:val="00404D40"/>
    <w:rsid w:val="004069CF"/>
    <w:rsid w:val="00430710"/>
    <w:rsid w:val="00432D83"/>
    <w:rsid w:val="004514EC"/>
    <w:rsid w:val="00456A75"/>
    <w:rsid w:val="00462E32"/>
    <w:rsid w:val="00475EB3"/>
    <w:rsid w:val="004809EB"/>
    <w:rsid w:val="004A2827"/>
    <w:rsid w:val="004C665B"/>
    <w:rsid w:val="004D26E7"/>
    <w:rsid w:val="00542258"/>
    <w:rsid w:val="005868E2"/>
    <w:rsid w:val="005F2A6A"/>
    <w:rsid w:val="006259C5"/>
    <w:rsid w:val="0065654B"/>
    <w:rsid w:val="00660784"/>
    <w:rsid w:val="00664179"/>
    <w:rsid w:val="006C767D"/>
    <w:rsid w:val="0072455D"/>
    <w:rsid w:val="007826D2"/>
    <w:rsid w:val="007C2904"/>
    <w:rsid w:val="007D7A80"/>
    <w:rsid w:val="007E0DA4"/>
    <w:rsid w:val="007F2F02"/>
    <w:rsid w:val="0081269E"/>
    <w:rsid w:val="00821F7B"/>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164AD"/>
    <w:rsid w:val="00B16C28"/>
    <w:rsid w:val="00B22DD9"/>
    <w:rsid w:val="00B32665"/>
    <w:rsid w:val="00B33DD5"/>
    <w:rsid w:val="00B904AA"/>
    <w:rsid w:val="00BD2C24"/>
    <w:rsid w:val="00BD7A28"/>
    <w:rsid w:val="00BF4D8C"/>
    <w:rsid w:val="00C61E21"/>
    <w:rsid w:val="00C720E0"/>
    <w:rsid w:val="00C87F94"/>
    <w:rsid w:val="00D25209"/>
    <w:rsid w:val="00D41F74"/>
    <w:rsid w:val="00D541A7"/>
    <w:rsid w:val="00D56384"/>
    <w:rsid w:val="00D760CF"/>
    <w:rsid w:val="00DD7DE1"/>
    <w:rsid w:val="00DE6E79"/>
    <w:rsid w:val="00E0071D"/>
    <w:rsid w:val="00E0237B"/>
    <w:rsid w:val="00E111EF"/>
    <w:rsid w:val="00E33A14"/>
    <w:rsid w:val="00E35DF8"/>
    <w:rsid w:val="00E94E69"/>
    <w:rsid w:val="00E96CEE"/>
    <w:rsid w:val="00EA4B26"/>
    <w:rsid w:val="00EA5BF6"/>
    <w:rsid w:val="00ED3F96"/>
    <w:rsid w:val="00EE082B"/>
    <w:rsid w:val="00F3373D"/>
    <w:rsid w:val="00F3504A"/>
    <w:rsid w:val="00F55E2B"/>
    <w:rsid w:val="00FB4F38"/>
    <w:rsid w:val="00FB5AF1"/>
    <w:rsid w:val="00FC0E7E"/>
    <w:rsid w:val="00FC5FE3"/>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81"/>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11.xml"/><Relationship Id="rId50" Type="http://schemas.openxmlformats.org/officeDocument/2006/relationships/footer" Target="footer12.xml"/><Relationship Id="rId55" Type="http://schemas.openxmlformats.org/officeDocument/2006/relationships/image" Target="media/image24.png"/><Relationship Id="rId63" Type="http://schemas.openxmlformats.org/officeDocument/2006/relationships/image" Target="media/image2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eader" Target="header1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header" Target="header12.xml"/><Relationship Id="rId57" Type="http://schemas.openxmlformats.org/officeDocument/2006/relationships/image" Target="media/image26.png"/><Relationship Id="rId61" Type="http://schemas.openxmlformats.org/officeDocument/2006/relationships/header" Target="header14.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footer" Target="footer13.xml"/><Relationship Id="rId65"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11.xml"/><Relationship Id="rId56" Type="http://schemas.openxmlformats.org/officeDocument/2006/relationships/image" Target="media/image25.png"/><Relationship Id="rId64" Type="http://schemas.openxmlformats.org/officeDocument/2006/relationships/header" Target="header15.xml"/><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eader" Target="header13.xml"/><Relationship Id="rId67" Type="http://schemas.openxmlformats.org/officeDocument/2006/relationships/footer" Target="footer16.xml"/><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footer" Target="footer1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DEBB71-FE8C-478C-8C8E-BAACA2CCF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270</Pages>
  <Words>68788</Words>
  <Characters>392095</Characters>
  <Application>Microsoft Office Word</Application>
  <DocSecurity>0</DocSecurity>
  <Lines>3267</Lines>
  <Paragraphs>919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33</cp:revision>
  <cp:lastPrinted>2015-07-05T00:33:00Z</cp:lastPrinted>
  <dcterms:created xsi:type="dcterms:W3CDTF">2013-11-05T17:06:00Z</dcterms:created>
  <dcterms:modified xsi:type="dcterms:W3CDTF">2015-07-14T18:29:00Z</dcterms:modified>
</cp:coreProperties>
</file>